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  <w:bookmarkStart w:id="0" w:name="_GoBack"/>
      <w:bookmarkEnd w:id="0"/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B73F4B">
        <w:rPr>
          <w:b/>
        </w:rPr>
        <w:t>25</w:t>
      </w:r>
      <w:r w:rsidRPr="006B398A">
        <w:rPr>
          <w:b/>
        </w:rPr>
        <w:t>.</w:t>
      </w:r>
      <w:r w:rsidR="00B73F4B">
        <w:rPr>
          <w:b/>
        </w:rPr>
        <w:t>09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B73F4B">
        <w:rPr>
          <w:b/>
        </w:rPr>
        <w:t>– 17</w:t>
      </w:r>
      <w:r w:rsidR="00CE38B8">
        <w:rPr>
          <w:b/>
        </w:rPr>
        <w:t>.00ч.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23448E" w:rsidP="00365C7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268"/>
      </w:tblGrid>
      <w:tr w:rsidR="00B741B9" w:rsidRPr="006B398A" w:rsidTr="00E2560D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E2560D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781" w:type="dxa"/>
          </w:tcPr>
          <w:p w:rsidR="00610994" w:rsidRPr="0035488C" w:rsidRDefault="00FC1080" w:rsidP="00834EB2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265105">
              <w:rPr>
                <w:sz w:val="28"/>
                <w:szCs w:val="28"/>
              </w:rPr>
              <w:t>Номерацията на решенията на Районна избирателна комисия в Тридесет и първи изборен район-Ямболски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10994" w:rsidRDefault="00EB1E44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</w:tc>
      </w:tr>
      <w:tr w:rsidR="00FC1080" w:rsidRPr="006B398A" w:rsidTr="00E2560D">
        <w:trPr>
          <w:trHeight w:val="985"/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</w:tcPr>
          <w:p w:rsidR="00FC1080" w:rsidRPr="00834EB2" w:rsidRDefault="00FC1080" w:rsidP="00560A88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265105">
              <w:rPr>
                <w:sz w:val="28"/>
                <w:szCs w:val="28"/>
              </w:rPr>
              <w:t xml:space="preserve">Определяне на </w:t>
            </w:r>
            <w:r>
              <w:rPr>
                <w:sz w:val="28"/>
                <w:szCs w:val="28"/>
              </w:rPr>
              <w:t>начина</w:t>
            </w:r>
            <w:r w:rsidRPr="00265105">
              <w:rPr>
                <w:sz w:val="28"/>
                <w:szCs w:val="28"/>
              </w:rPr>
              <w:t xml:space="preserve"> и място</w:t>
            </w:r>
            <w:r>
              <w:rPr>
                <w:sz w:val="28"/>
                <w:szCs w:val="28"/>
              </w:rPr>
              <w:t>то</w:t>
            </w:r>
            <w:r w:rsidRPr="00265105">
              <w:rPr>
                <w:sz w:val="28"/>
                <w:szCs w:val="28"/>
              </w:rPr>
              <w:t xml:space="preserve"> за обявяване на решенията</w:t>
            </w:r>
            <w:r>
              <w:rPr>
                <w:sz w:val="28"/>
                <w:szCs w:val="28"/>
              </w:rPr>
              <w:t xml:space="preserve"> на </w:t>
            </w:r>
            <w:r w:rsidRPr="00265105">
              <w:rPr>
                <w:sz w:val="28"/>
                <w:szCs w:val="28"/>
              </w:rPr>
              <w:t xml:space="preserve">Районна избирателна комисия в Тридесет и първи изборен район-Ямболски, адрес </w:t>
            </w:r>
            <w:r>
              <w:rPr>
                <w:sz w:val="28"/>
                <w:szCs w:val="28"/>
              </w:rPr>
              <w:t xml:space="preserve">и </w:t>
            </w:r>
            <w:r w:rsidRPr="00265105">
              <w:rPr>
                <w:sz w:val="28"/>
                <w:szCs w:val="28"/>
              </w:rPr>
              <w:t xml:space="preserve">приемно време на </w:t>
            </w:r>
            <w:r>
              <w:rPr>
                <w:sz w:val="28"/>
                <w:szCs w:val="28"/>
              </w:rPr>
              <w:t xml:space="preserve">комисията. </w:t>
            </w:r>
          </w:p>
        </w:tc>
        <w:tc>
          <w:tcPr>
            <w:tcW w:w="2268" w:type="dxa"/>
          </w:tcPr>
          <w:p w:rsidR="00FC1080" w:rsidRDefault="00061E8A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Веса </w:t>
            </w:r>
            <w:proofErr w:type="spellStart"/>
            <w:r>
              <w:rPr>
                <w:color w:val="000000"/>
              </w:rPr>
              <w:t>Ефева</w:t>
            </w:r>
            <w:proofErr w:type="spellEnd"/>
          </w:p>
        </w:tc>
      </w:tr>
      <w:tr w:rsidR="00FC1080" w:rsidRPr="006B398A" w:rsidTr="00E2560D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</w:tcPr>
          <w:p w:rsidR="00FC1080" w:rsidRPr="005C224D" w:rsidRDefault="00FC1080" w:rsidP="00560A88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172CF2">
              <w:rPr>
                <w:sz w:val="28"/>
                <w:szCs w:val="28"/>
              </w:rPr>
              <w:t>Определяне на член за маркиране на печата на Районна избирателна комисия в Тридесет и първи изборен район – Ямболски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1080" w:rsidRDefault="00061E8A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Веса Ефева</w:t>
            </w:r>
          </w:p>
        </w:tc>
      </w:tr>
      <w:tr w:rsidR="00CE0F2E" w:rsidRPr="006B398A" w:rsidTr="00E2560D">
        <w:trPr>
          <w:jc w:val="center"/>
        </w:trPr>
        <w:tc>
          <w:tcPr>
            <w:tcW w:w="578" w:type="dxa"/>
          </w:tcPr>
          <w:p w:rsidR="00CE0F2E" w:rsidRDefault="00CE0F2E" w:rsidP="00FC1080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</w:tcPr>
          <w:p w:rsidR="00CE0F2E" w:rsidRDefault="00CE0F2E" w:rsidP="00560A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 о</w:t>
            </w:r>
            <w:r w:rsidRPr="00CE0F2E">
              <w:rPr>
                <w:sz w:val="28"/>
                <w:szCs w:val="28"/>
              </w:rPr>
              <w:t>пределяне срока за подаване на документи за регистрация на инициативни комитети в Районна избирателна комисия-Ямбол, за участие в изборите за народни представители на 14 ноември 2021 г</w:t>
            </w:r>
          </w:p>
        </w:tc>
        <w:tc>
          <w:tcPr>
            <w:tcW w:w="2268" w:type="dxa"/>
          </w:tcPr>
          <w:p w:rsidR="00CE0F2E" w:rsidRDefault="00CE0F2E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</w:tc>
      </w:tr>
      <w:tr w:rsidR="00FC1080" w:rsidRPr="006B398A" w:rsidTr="00E2560D">
        <w:trPr>
          <w:jc w:val="center"/>
        </w:trPr>
        <w:tc>
          <w:tcPr>
            <w:tcW w:w="578" w:type="dxa"/>
          </w:tcPr>
          <w:p w:rsidR="00FC1080" w:rsidRDefault="00CE0F2E" w:rsidP="00FC1080">
            <w:pPr>
              <w:spacing w:line="440" w:lineRule="atLeast"/>
              <w:jc w:val="center"/>
            </w:pPr>
            <w:r>
              <w:t>5</w:t>
            </w:r>
            <w:r w:rsidR="00FC1080">
              <w:t>.</w:t>
            </w:r>
          </w:p>
        </w:tc>
        <w:tc>
          <w:tcPr>
            <w:tcW w:w="7781" w:type="dxa"/>
          </w:tcPr>
          <w:p w:rsidR="00FC1080" w:rsidRDefault="00FC1080" w:rsidP="00FC1080">
            <w:pPr>
              <w:shd w:val="clear" w:color="auto" w:fill="FEFE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Протоколно решение за избор на говорител на РИК-Ямбол</w:t>
            </w:r>
            <w:r w:rsidR="00E2560D">
              <w:rPr>
                <w:sz w:val="28"/>
                <w:szCs w:val="28"/>
              </w:rPr>
              <w:t xml:space="preserve"> </w:t>
            </w:r>
          </w:p>
          <w:p w:rsidR="00E2560D" w:rsidRDefault="00E2560D" w:rsidP="00FC1080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268" w:type="dxa"/>
          </w:tcPr>
          <w:p w:rsidR="00FC1080" w:rsidRDefault="00FC1080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E2560D">
        <w:trPr>
          <w:jc w:val="center"/>
        </w:trPr>
        <w:tc>
          <w:tcPr>
            <w:tcW w:w="578" w:type="dxa"/>
          </w:tcPr>
          <w:p w:rsidR="00FC1080" w:rsidRDefault="00CE0F2E" w:rsidP="00FC1080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</w:tcPr>
          <w:p w:rsidR="00FC1080" w:rsidRPr="00B73FC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268" w:type="dxa"/>
          </w:tcPr>
          <w:p w:rsidR="00FC1080" w:rsidRPr="00E2560D" w:rsidRDefault="00CE0F2E" w:rsidP="00FC1080">
            <w:pPr>
              <w:spacing w:line="4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Мима Атанасова</w:t>
            </w:r>
          </w:p>
        </w:tc>
      </w:tr>
      <w:tr w:rsidR="00FC1080" w:rsidRPr="006B398A" w:rsidTr="00E2560D">
        <w:trPr>
          <w:jc w:val="center"/>
        </w:trPr>
        <w:tc>
          <w:tcPr>
            <w:tcW w:w="578" w:type="dxa"/>
          </w:tcPr>
          <w:p w:rsidR="00FC1080" w:rsidRDefault="00CE0F2E" w:rsidP="00FC1080">
            <w:pPr>
              <w:spacing w:line="440" w:lineRule="atLeast"/>
              <w:jc w:val="center"/>
            </w:pPr>
            <w:r>
              <w:t>7</w:t>
            </w:r>
            <w:r w:rsidR="00FC1080">
              <w:t>.</w:t>
            </w:r>
          </w:p>
        </w:tc>
        <w:tc>
          <w:tcPr>
            <w:tcW w:w="7781" w:type="dxa"/>
          </w:tcPr>
          <w:p w:rsidR="00FC1080" w:rsidRPr="00FC1080" w:rsidRDefault="00FC1080" w:rsidP="00FC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268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C5" w:rsidRDefault="008F57C5" w:rsidP="00FA2A7C">
      <w:pPr>
        <w:spacing w:after="0" w:line="240" w:lineRule="auto"/>
      </w:pPr>
      <w:r>
        <w:separator/>
      </w:r>
    </w:p>
  </w:endnote>
  <w:endnote w:type="continuationSeparator" w:id="0">
    <w:p w:rsidR="008F57C5" w:rsidRDefault="008F57C5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C5" w:rsidRDefault="008F57C5" w:rsidP="00FA2A7C">
      <w:pPr>
        <w:spacing w:after="0" w:line="240" w:lineRule="auto"/>
      </w:pPr>
      <w:r>
        <w:separator/>
      </w:r>
    </w:p>
  </w:footnote>
  <w:footnote w:type="continuationSeparator" w:id="0">
    <w:p w:rsidR="008F57C5" w:rsidRDefault="008F57C5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1E8A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28A4"/>
    <w:rsid w:val="0023448E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A47DF"/>
    <w:rsid w:val="002A621F"/>
    <w:rsid w:val="002B5BC5"/>
    <w:rsid w:val="002B6024"/>
    <w:rsid w:val="002C7C9F"/>
    <w:rsid w:val="002D284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4B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24A09"/>
    <w:rsid w:val="00D427C2"/>
    <w:rsid w:val="00D457A7"/>
    <w:rsid w:val="00D5055F"/>
    <w:rsid w:val="00D66D0F"/>
    <w:rsid w:val="00D73717"/>
    <w:rsid w:val="00D74C08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6FC2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35DE"/>
    <w:rsid w:val="00EB0B11"/>
    <w:rsid w:val="00EB1E44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4D5D-8FDE-4FB0-88A5-B7DECA7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2</cp:revision>
  <cp:lastPrinted>2021-04-02T10:43:00Z</cp:lastPrinted>
  <dcterms:created xsi:type="dcterms:W3CDTF">2021-09-25T13:48:00Z</dcterms:created>
  <dcterms:modified xsi:type="dcterms:W3CDTF">2021-09-25T13:48:00Z</dcterms:modified>
</cp:coreProperties>
</file>