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F3305">
        <w:rPr>
          <w:b/>
          <w:sz w:val="32"/>
          <w:szCs w:val="32"/>
        </w:rPr>
        <w:t>2</w:t>
      </w:r>
      <w:r w:rsidR="004F7C31">
        <w:rPr>
          <w:b/>
          <w:sz w:val="32"/>
          <w:szCs w:val="32"/>
        </w:rPr>
        <w:t>7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4F7C31">
        <w:rPr>
          <w:b/>
        </w:rPr>
        <w:t>33</w:t>
      </w:r>
      <w:bookmarkStart w:id="0" w:name="_GoBack"/>
      <w:bookmarkEnd w:id="0"/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32335F" w:rsidP="002C6231">
            <w:pPr>
              <w:jc w:val="both"/>
              <w:rPr>
                <w:color w:val="FF0000"/>
              </w:rPr>
            </w:pPr>
            <w:r>
              <w:t xml:space="preserve">Проект за решение </w:t>
            </w:r>
            <w:r w:rsidRPr="002F7883">
              <w:rPr>
                <w:lang w:eastAsia="bg-BG"/>
              </w:rPr>
              <w:t xml:space="preserve">поправка на техническа грешка, допусната в </w:t>
            </w:r>
            <w:hyperlink r:id="rId7" w:history="1">
              <w:r w:rsidRPr="0032335F">
                <w:rPr>
                  <w:rStyle w:val="a4"/>
                  <w:color w:val="auto"/>
                  <w:u w:val="none"/>
                  <w:lang w:eastAsia="bg-BG"/>
                </w:rPr>
                <w:t>Решение № 21-ПВР/НР от 24.10.2016 г. на РИК</w:t>
              </w:r>
            </w:hyperlink>
            <w:r w:rsidRPr="002F7883">
              <w:rPr>
                <w:lang w:eastAsia="bg-BG"/>
              </w:rPr>
              <w:t xml:space="preserve"> за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>назначаване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>П</w:t>
            </w:r>
            <w:r w:rsidRPr="002F7883">
              <w:rPr>
                <w:lang w:eastAsia="bg-BG"/>
              </w:rPr>
              <w:t xml:space="preserve">СИК на територията на община </w:t>
            </w:r>
            <w:r>
              <w:rPr>
                <w:lang w:eastAsia="bg-BG"/>
              </w:rPr>
              <w:t>Стралджа</w:t>
            </w:r>
            <w:r w:rsidRPr="002F7883">
              <w:rPr>
                <w:lang w:eastAsia="bg-BG"/>
              </w:rPr>
              <w:t>.</w:t>
            </w:r>
          </w:p>
        </w:tc>
        <w:tc>
          <w:tcPr>
            <w:tcW w:w="2092" w:type="dxa"/>
          </w:tcPr>
          <w:p w:rsidR="008749AD" w:rsidRPr="00F439E6" w:rsidRDefault="0032335F" w:rsidP="00F439E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B76C79" w:rsidRDefault="00B76C79" w:rsidP="00FF330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Проект за решение относно промени в състава на СИК на територията на община Тунджа.</w:t>
            </w:r>
          </w:p>
        </w:tc>
        <w:tc>
          <w:tcPr>
            <w:tcW w:w="2092" w:type="dxa"/>
          </w:tcPr>
          <w:p w:rsidR="0009175E" w:rsidRPr="00AD33FC" w:rsidRDefault="00B76C79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B76C79" w:rsidRPr="00AD33FC" w:rsidTr="00FD1EB4">
        <w:trPr>
          <w:trHeight w:val="490"/>
        </w:trPr>
        <w:tc>
          <w:tcPr>
            <w:tcW w:w="534" w:type="dxa"/>
          </w:tcPr>
          <w:p w:rsidR="00B76C79" w:rsidRPr="00AD33FC" w:rsidRDefault="00B76C79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ззз</w:t>
            </w:r>
            <w:proofErr w:type="spellEnd"/>
          </w:p>
        </w:tc>
        <w:tc>
          <w:tcPr>
            <w:tcW w:w="7796" w:type="dxa"/>
          </w:tcPr>
          <w:p w:rsidR="00B76C79" w:rsidRPr="00B76C79" w:rsidRDefault="00B76C79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решение относно промени в състава на СИК </w:t>
            </w:r>
            <w:r>
              <w:rPr>
                <w:color w:val="000000"/>
                <w:lang w:eastAsia="bg-BG"/>
              </w:rPr>
              <w:t>на територията на община Тунджа, община Стралджа, община Ямбол и община Болярово</w:t>
            </w:r>
          </w:p>
        </w:tc>
        <w:tc>
          <w:tcPr>
            <w:tcW w:w="2092" w:type="dxa"/>
          </w:tcPr>
          <w:p w:rsidR="00B76C79" w:rsidRPr="00AD33FC" w:rsidRDefault="00B76C79" w:rsidP="00E2026A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ЗК</w:t>
            </w:r>
          </w:p>
        </w:tc>
      </w:tr>
      <w:tr w:rsidR="00B76C79" w:rsidRPr="00AD33FC" w:rsidTr="00FD1EB4">
        <w:trPr>
          <w:trHeight w:val="490"/>
        </w:trPr>
        <w:tc>
          <w:tcPr>
            <w:tcW w:w="534" w:type="dxa"/>
          </w:tcPr>
          <w:p w:rsidR="00B76C79" w:rsidRDefault="00B76C79" w:rsidP="00E2026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B76C79" w:rsidRDefault="00B76C79" w:rsidP="00E202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092" w:type="dxa"/>
          </w:tcPr>
          <w:p w:rsidR="00B76C79" w:rsidRDefault="00B76C79" w:rsidP="00E2026A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335F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E418D"/>
    <w:rsid w:val="00A45848"/>
    <w:rsid w:val="00AD33FC"/>
    <w:rsid w:val="00AE2020"/>
    <w:rsid w:val="00AF5D52"/>
    <w:rsid w:val="00B76C79"/>
    <w:rsid w:val="00B9539E"/>
    <w:rsid w:val="00C32E88"/>
    <w:rsid w:val="00C45583"/>
    <w:rsid w:val="00CD58FF"/>
    <w:rsid w:val="00D33CBF"/>
    <w:rsid w:val="00D4356C"/>
    <w:rsid w:val="00DF3024"/>
    <w:rsid w:val="00E576A5"/>
    <w:rsid w:val="00E612F2"/>
    <w:rsid w:val="00ED482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31.cik.bg/pvrnr2016/decisions/9/2016-10-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2E5-6319-42D0-AC7F-88B9E557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12</cp:revision>
  <cp:lastPrinted>2015-10-01T06:17:00Z</cp:lastPrinted>
  <dcterms:created xsi:type="dcterms:W3CDTF">2016-10-21T10:07:00Z</dcterms:created>
  <dcterms:modified xsi:type="dcterms:W3CDTF">2016-10-27T12:46:00Z</dcterms:modified>
</cp:coreProperties>
</file>