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6D17B2">
        <w:rPr>
          <w:b/>
          <w:sz w:val="32"/>
          <w:szCs w:val="32"/>
        </w:rPr>
        <w:t>07</w:t>
      </w:r>
      <w:r w:rsidRPr="0011159D">
        <w:rPr>
          <w:b/>
          <w:sz w:val="32"/>
          <w:szCs w:val="32"/>
        </w:rPr>
        <w:t>.</w:t>
      </w:r>
      <w:r w:rsidR="00571FB4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6D17B2">
        <w:rPr>
          <w:b/>
        </w:rPr>
        <w:t>8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AA0282" w:rsidRPr="00AA0282" w:rsidRDefault="002B2D80" w:rsidP="002B2D80">
            <w:pPr>
              <w:spacing w:before="100" w:beforeAutospacing="1" w:line="36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за решение относно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</w:t>
            </w:r>
            <w:proofErr w:type="spellStart"/>
            <w:r w:rsidRPr="002B2D80">
              <w:rPr>
                <w:color w:val="000000"/>
                <w:lang w:val="en-US"/>
              </w:rPr>
              <w:t>азначаване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СИК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територията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община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Стралджа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за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произвеждане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изборите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за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президент</w:t>
            </w:r>
            <w:proofErr w:type="spellEnd"/>
            <w:r w:rsidRPr="002B2D80">
              <w:rPr>
                <w:color w:val="000000"/>
                <w:lang w:val="en-US"/>
              </w:rPr>
              <w:t xml:space="preserve"> и </w:t>
            </w:r>
            <w:proofErr w:type="spellStart"/>
            <w:r w:rsidRPr="002B2D80">
              <w:rPr>
                <w:color w:val="000000"/>
                <w:lang w:val="en-US"/>
              </w:rPr>
              <w:t>вицепрезидент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републиката</w:t>
            </w:r>
            <w:proofErr w:type="spellEnd"/>
            <w:r w:rsidRPr="002B2D80">
              <w:rPr>
                <w:color w:val="000000"/>
                <w:lang w:val="en-US"/>
              </w:rPr>
              <w:t xml:space="preserve"> и </w:t>
            </w:r>
            <w:proofErr w:type="spellStart"/>
            <w:r w:rsidRPr="002B2D80">
              <w:rPr>
                <w:color w:val="000000"/>
                <w:lang w:val="en-US"/>
              </w:rPr>
              <w:t>за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национален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референдум</w:t>
            </w:r>
            <w:proofErr w:type="spellEnd"/>
            <w:r w:rsidRPr="002B2D80">
              <w:rPr>
                <w:color w:val="000000"/>
                <w:lang w:val="en-US"/>
              </w:rPr>
              <w:t xml:space="preserve">, </w:t>
            </w:r>
            <w:proofErr w:type="spellStart"/>
            <w:r w:rsidRPr="002B2D80">
              <w:rPr>
                <w:color w:val="000000"/>
                <w:lang w:val="en-US"/>
              </w:rPr>
              <w:t>насрочени</w:t>
            </w:r>
            <w:proofErr w:type="spellEnd"/>
            <w:r w:rsidRPr="002B2D80">
              <w:rPr>
                <w:color w:val="000000"/>
                <w:lang w:val="en-US"/>
              </w:rPr>
              <w:t xml:space="preserve"> </w:t>
            </w:r>
            <w:proofErr w:type="spellStart"/>
            <w:r w:rsidRPr="002B2D80">
              <w:rPr>
                <w:color w:val="000000"/>
                <w:lang w:val="en-US"/>
              </w:rPr>
              <w:t>на</w:t>
            </w:r>
            <w:proofErr w:type="spellEnd"/>
            <w:r w:rsidRPr="002B2D80">
              <w:rPr>
                <w:color w:val="000000"/>
                <w:lang w:val="en-US"/>
              </w:rPr>
              <w:t xml:space="preserve"> 6 </w:t>
            </w:r>
            <w:proofErr w:type="spellStart"/>
            <w:r w:rsidRPr="002B2D80">
              <w:rPr>
                <w:color w:val="000000"/>
                <w:lang w:val="en-US"/>
              </w:rPr>
              <w:t>ноември</w:t>
            </w:r>
            <w:proofErr w:type="spellEnd"/>
            <w:r w:rsidRPr="002B2D80">
              <w:rPr>
                <w:color w:val="000000"/>
                <w:lang w:val="en-US"/>
              </w:rPr>
              <w:t xml:space="preserve"> 2016 г.</w:t>
            </w:r>
          </w:p>
        </w:tc>
        <w:tc>
          <w:tcPr>
            <w:tcW w:w="2529" w:type="dxa"/>
          </w:tcPr>
          <w:p w:rsidR="00B741B9" w:rsidRPr="00EC6927" w:rsidRDefault="002B2D80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B741B9" w:rsidRPr="00C71EC4" w:rsidTr="00EC6927">
        <w:trPr>
          <w:trHeight w:val="614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2B2D80" w:rsidP="002B2D80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>шение относ</w:t>
            </w:r>
            <w:r w:rsidRPr="002B2D80">
              <w:rPr>
                <w:color w:val="000000"/>
              </w:rPr>
              <w:t xml:space="preserve">но  назначаване на СИК на територията на община </w:t>
            </w:r>
            <w:r>
              <w:rPr>
                <w:color w:val="000000"/>
              </w:rPr>
              <w:t>Тунджа</w:t>
            </w:r>
            <w:r w:rsidRPr="002B2D80">
              <w:rPr>
                <w:color w:val="000000"/>
              </w:rPr>
              <w:t xml:space="preserve">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529" w:type="dxa"/>
          </w:tcPr>
          <w:p w:rsidR="00B741B9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КК</w:t>
            </w:r>
          </w:p>
        </w:tc>
      </w:tr>
      <w:tr w:rsidR="00B741B9" w:rsidRPr="00C71EC4" w:rsidTr="00EC6927">
        <w:trPr>
          <w:trHeight w:val="388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2B2D80" w:rsidP="002B2D80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 решение относ</w:t>
            </w:r>
            <w:r w:rsidRPr="002B2D80">
              <w:rPr>
                <w:color w:val="000000"/>
              </w:rPr>
              <w:t xml:space="preserve">но  назначаване на СИК на територията на община </w:t>
            </w:r>
            <w:r>
              <w:rPr>
                <w:color w:val="000000"/>
              </w:rPr>
              <w:t>Болярово</w:t>
            </w:r>
            <w:r w:rsidRPr="002B2D80">
              <w:rPr>
                <w:color w:val="000000"/>
              </w:rPr>
              <w:t xml:space="preserve">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529" w:type="dxa"/>
          </w:tcPr>
          <w:p w:rsidR="00B741B9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ГБ</w:t>
            </w:r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2B2D80" w:rsidP="002B2D80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 решение относ</w:t>
            </w:r>
            <w:r w:rsidRPr="002B2D80">
              <w:rPr>
                <w:color w:val="000000"/>
              </w:rPr>
              <w:t>но  назначаване на СИК на територията на община</w:t>
            </w:r>
            <w:r>
              <w:rPr>
                <w:color w:val="000000"/>
              </w:rPr>
              <w:t xml:space="preserve"> Елхово</w:t>
            </w:r>
            <w:r w:rsidRPr="002B2D80">
              <w:rPr>
                <w:color w:val="000000"/>
              </w:rPr>
              <w:t xml:space="preserve">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529" w:type="dxa"/>
          </w:tcPr>
          <w:p w:rsidR="006D17B2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КК</w:t>
            </w:r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2B2D80" w:rsidP="002B2D80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 решение относ</w:t>
            </w:r>
            <w:r w:rsidRPr="002B2D80">
              <w:rPr>
                <w:color w:val="000000"/>
              </w:rPr>
              <w:t xml:space="preserve">но  назначаване на СИК на територията на община </w:t>
            </w:r>
            <w:r>
              <w:rPr>
                <w:color w:val="000000"/>
              </w:rPr>
              <w:t>Ямбол</w:t>
            </w:r>
            <w:r w:rsidRPr="002B2D80">
              <w:rPr>
                <w:color w:val="000000"/>
              </w:rPr>
              <w:t xml:space="preserve">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529" w:type="dxa"/>
          </w:tcPr>
          <w:p w:rsidR="006D17B2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2B2D80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 решение относно</w:t>
            </w:r>
            <w:r w:rsidRPr="002B2D80">
              <w:rPr>
                <w:color w:val="000000"/>
              </w:rPr>
              <w:t xml:space="preserve"> определяне на л</w:t>
            </w:r>
            <w:r>
              <w:rPr>
                <w:color w:val="000000"/>
              </w:rPr>
              <w:t xml:space="preserve">ице, привлечено като специалист - </w:t>
            </w:r>
            <w:r w:rsidRPr="002B2D80">
              <w:rPr>
                <w:color w:val="000000"/>
              </w:rPr>
              <w:t>експерт в Районна избирателна комисия в Тридесет и първи район - Ямбол</w:t>
            </w:r>
          </w:p>
        </w:tc>
        <w:tc>
          <w:tcPr>
            <w:tcW w:w="2529" w:type="dxa"/>
          </w:tcPr>
          <w:p w:rsidR="006D17B2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ЕЯ</w:t>
            </w:r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6D17B2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6D17B2" w:rsidRPr="00C71EC4" w:rsidRDefault="002B2D8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ЕИ</w:t>
            </w:r>
            <w:bookmarkStart w:id="0" w:name="_GoBack"/>
            <w:bookmarkEnd w:id="0"/>
          </w:p>
        </w:tc>
      </w:tr>
      <w:tr w:rsidR="006D17B2" w:rsidRPr="00C71EC4" w:rsidTr="00EC6927">
        <w:trPr>
          <w:trHeight w:val="388"/>
        </w:trPr>
        <w:tc>
          <w:tcPr>
            <w:tcW w:w="392" w:type="dxa"/>
          </w:tcPr>
          <w:p w:rsidR="006D17B2" w:rsidRPr="00C71EC4" w:rsidRDefault="006D17B2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6D17B2" w:rsidRPr="00C71EC4" w:rsidRDefault="006D17B2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6D17B2" w:rsidRPr="00C71EC4" w:rsidRDefault="006D17B2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B2D80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395C"/>
    <w:rsid w:val="004F7FA7"/>
    <w:rsid w:val="005002B9"/>
    <w:rsid w:val="005049F1"/>
    <w:rsid w:val="00571FB4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6D17B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A0282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2</cp:revision>
  <cp:lastPrinted>2015-10-22T13:45:00Z</cp:lastPrinted>
  <dcterms:created xsi:type="dcterms:W3CDTF">2016-10-07T08:11:00Z</dcterms:created>
  <dcterms:modified xsi:type="dcterms:W3CDTF">2016-10-07T08:11:00Z</dcterms:modified>
</cp:coreProperties>
</file>