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C71EC4">
        <w:rPr>
          <w:b/>
          <w:sz w:val="32"/>
          <w:szCs w:val="32"/>
          <w:lang w:val="en-US"/>
        </w:rPr>
        <w:t>2</w:t>
      </w:r>
      <w:r w:rsidR="00EC6927">
        <w:rPr>
          <w:b/>
          <w:sz w:val="32"/>
          <w:szCs w:val="32"/>
          <w:lang w:val="en-US"/>
        </w:rPr>
        <w:t>7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B741B9">
        <w:rPr>
          <w:b/>
          <w:sz w:val="32"/>
          <w:szCs w:val="32"/>
        </w:rPr>
        <w:t>9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EC6927">
        <w:rPr>
          <w:b/>
          <w:lang w:val="en-US"/>
        </w:rPr>
        <w:t>5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EC6927">
              <w:rPr>
                <w:color w:val="000000"/>
              </w:rPr>
              <w:t>Създаване на работни групи към Районна избирателна комисия в Тридесет и първи район-Ямбол за произвеждането на изборите за президент и вицепрезидент на републиката, както и за национален референдум на 06 ноември 2016 г.</w:t>
            </w:r>
            <w:r>
              <w:rPr>
                <w:color w:val="000000"/>
              </w:rPr>
              <w:t>;</w:t>
            </w:r>
            <w:bookmarkStart w:id="0" w:name="_GoBack"/>
            <w:bookmarkEnd w:id="0"/>
          </w:p>
        </w:tc>
        <w:tc>
          <w:tcPr>
            <w:tcW w:w="2529" w:type="dxa"/>
          </w:tcPr>
          <w:p w:rsidR="00B741B9" w:rsidRPr="00EC6927" w:rsidRDefault="00EC6927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ДС</w:t>
            </w:r>
          </w:p>
        </w:tc>
      </w:tr>
      <w:tr w:rsidR="00B741B9" w:rsidRPr="00C71EC4" w:rsidTr="00EC6927">
        <w:trPr>
          <w:trHeight w:val="614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B741B9" w:rsidRPr="00C71EC4" w:rsidRDefault="00EC6927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B741B9" w:rsidRPr="00C71EC4" w:rsidTr="00EC6927">
        <w:trPr>
          <w:trHeight w:val="388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C71EC4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B741B9" w:rsidRPr="00C71EC4" w:rsidRDefault="00B741B9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3</cp:revision>
  <cp:lastPrinted>2015-10-22T13:45:00Z</cp:lastPrinted>
  <dcterms:created xsi:type="dcterms:W3CDTF">2016-09-27T11:46:00Z</dcterms:created>
  <dcterms:modified xsi:type="dcterms:W3CDTF">2016-09-27T11:49:00Z</dcterms:modified>
</cp:coreProperties>
</file>