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5A" w:rsidRPr="00103881" w:rsidRDefault="00995D5A" w:rsidP="00382396">
      <w:pPr>
        <w:spacing w:line="276" w:lineRule="auto"/>
        <w:jc w:val="center"/>
        <w:rPr>
          <w:rFonts w:ascii="Times New Roman" w:hAnsi="Times New Roman" w:cs="Times New Roman"/>
          <w:sz w:val="24"/>
          <w:szCs w:val="24"/>
        </w:rPr>
      </w:pPr>
      <w:r w:rsidRPr="00103881">
        <w:rPr>
          <w:rFonts w:ascii="Times New Roman" w:hAnsi="Times New Roman" w:cs="Times New Roman"/>
          <w:b/>
          <w:sz w:val="24"/>
          <w:szCs w:val="24"/>
          <w:u w:val="single"/>
        </w:rPr>
        <w:t>РАЙОННА ИЗБИРАТЕЛНА КОМИСИЯ ЯМБОЛ</w:t>
      </w:r>
    </w:p>
    <w:p w:rsidR="00995D5A" w:rsidRPr="00103881" w:rsidRDefault="008B40E1" w:rsidP="00382396">
      <w:pPr>
        <w:spacing w:line="276" w:lineRule="auto"/>
        <w:jc w:val="center"/>
        <w:rPr>
          <w:rFonts w:ascii="Times New Roman" w:hAnsi="Times New Roman" w:cs="Times New Roman"/>
          <w:sz w:val="24"/>
          <w:szCs w:val="24"/>
        </w:rPr>
      </w:pPr>
      <w:r w:rsidRPr="00103881">
        <w:rPr>
          <w:rFonts w:ascii="Times New Roman" w:hAnsi="Times New Roman" w:cs="Times New Roman"/>
          <w:b/>
          <w:sz w:val="24"/>
          <w:szCs w:val="24"/>
        </w:rPr>
        <w:t xml:space="preserve">ПРОТОКОЛ № </w:t>
      </w:r>
      <w:r w:rsidR="00205659">
        <w:rPr>
          <w:rFonts w:ascii="Times New Roman" w:hAnsi="Times New Roman" w:cs="Times New Roman"/>
          <w:b/>
          <w:sz w:val="24"/>
          <w:szCs w:val="24"/>
        </w:rPr>
        <w:t>23</w:t>
      </w:r>
    </w:p>
    <w:p w:rsidR="00995D5A" w:rsidRPr="00103881" w:rsidRDefault="00A21005" w:rsidP="00382396">
      <w:pPr>
        <w:spacing w:after="0"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 xml:space="preserve">Днес, </w:t>
      </w:r>
      <w:r w:rsidR="004F5365">
        <w:rPr>
          <w:rFonts w:ascii="Times New Roman" w:hAnsi="Times New Roman" w:cs="Times New Roman"/>
          <w:sz w:val="24"/>
          <w:szCs w:val="24"/>
        </w:rPr>
        <w:t>26</w:t>
      </w:r>
      <w:r w:rsidR="00066575" w:rsidRPr="00103881">
        <w:rPr>
          <w:rFonts w:ascii="Times New Roman" w:hAnsi="Times New Roman" w:cs="Times New Roman"/>
          <w:sz w:val="24"/>
          <w:szCs w:val="24"/>
          <w:lang w:val="en-US"/>
        </w:rPr>
        <w:t>.</w:t>
      </w:r>
      <w:r w:rsidR="009E3F17" w:rsidRPr="00103881">
        <w:rPr>
          <w:rFonts w:ascii="Times New Roman" w:hAnsi="Times New Roman" w:cs="Times New Roman"/>
          <w:sz w:val="24"/>
          <w:szCs w:val="24"/>
        </w:rPr>
        <w:t>1</w:t>
      </w:r>
      <w:r w:rsidR="00066575" w:rsidRPr="00103881">
        <w:rPr>
          <w:rFonts w:ascii="Times New Roman" w:hAnsi="Times New Roman" w:cs="Times New Roman"/>
          <w:sz w:val="24"/>
          <w:szCs w:val="24"/>
          <w:lang w:val="en-US"/>
        </w:rPr>
        <w:t>0</w:t>
      </w:r>
      <w:r w:rsidR="007D113C" w:rsidRPr="00103881">
        <w:rPr>
          <w:rFonts w:ascii="Times New Roman" w:hAnsi="Times New Roman" w:cs="Times New Roman"/>
          <w:sz w:val="24"/>
          <w:szCs w:val="24"/>
          <w:lang w:val="en-US"/>
        </w:rPr>
        <w:t>.</w:t>
      </w:r>
      <w:r w:rsidR="003569DD" w:rsidRPr="00103881">
        <w:rPr>
          <w:rFonts w:ascii="Times New Roman" w:hAnsi="Times New Roman" w:cs="Times New Roman"/>
          <w:sz w:val="24"/>
          <w:szCs w:val="24"/>
        </w:rPr>
        <w:t>2024</w:t>
      </w:r>
      <w:r w:rsidR="00995D5A" w:rsidRPr="00103881">
        <w:rPr>
          <w:rFonts w:ascii="Times New Roman" w:hAnsi="Times New Roman" w:cs="Times New Roman"/>
          <w:sz w:val="24"/>
          <w:szCs w:val="24"/>
        </w:rPr>
        <w:t xml:space="preserve">г., се проведе заседание на Районна избирателна комисия в Тридесет и </w:t>
      </w:r>
      <w:r w:rsidR="00205659">
        <w:rPr>
          <w:rFonts w:ascii="Times New Roman" w:hAnsi="Times New Roman" w:cs="Times New Roman"/>
          <w:sz w:val="24"/>
          <w:szCs w:val="24"/>
        </w:rPr>
        <w:t xml:space="preserve">  </w:t>
      </w:r>
      <w:r w:rsidR="001059D4" w:rsidRPr="00103881">
        <w:rPr>
          <w:rFonts w:ascii="Times New Roman" w:hAnsi="Times New Roman" w:cs="Times New Roman"/>
          <w:sz w:val="24"/>
          <w:szCs w:val="24"/>
        </w:rPr>
        <w:t>3</w:t>
      </w:r>
      <w:r w:rsidR="00995D5A" w:rsidRPr="00103881">
        <w:rPr>
          <w:rFonts w:ascii="Times New Roman" w:hAnsi="Times New Roman" w:cs="Times New Roman"/>
          <w:sz w:val="24"/>
          <w:szCs w:val="24"/>
        </w:rPr>
        <w:t>първи изборен район – Ямболски, при следния дневен ред:</w:t>
      </w:r>
    </w:p>
    <w:p w:rsidR="007407EF" w:rsidRPr="00103881" w:rsidRDefault="007407EF" w:rsidP="004F5365">
      <w:pPr>
        <w:spacing w:after="0" w:line="276" w:lineRule="auto"/>
        <w:jc w:val="both"/>
        <w:rPr>
          <w:rFonts w:ascii="Times New Roman" w:hAnsi="Times New Roman" w:cs="Times New Roman"/>
          <w:sz w:val="24"/>
          <w:szCs w:val="24"/>
        </w:rPr>
      </w:pPr>
    </w:p>
    <w:p w:rsidR="00DD249D" w:rsidRPr="00DD249D" w:rsidRDefault="00205659" w:rsidP="00DD249D">
      <w:pPr>
        <w:pStyle w:val="NormalWeb"/>
        <w:shd w:val="clear" w:color="auto" w:fill="FFFFFF"/>
        <w:spacing w:before="0" w:beforeAutospacing="0" w:after="150" w:afterAutospacing="0"/>
        <w:jc w:val="both"/>
        <w:rPr>
          <w:color w:val="333333"/>
        </w:rPr>
      </w:pPr>
      <w:r>
        <w:t xml:space="preserve"> </w:t>
      </w:r>
      <w:r w:rsidR="004F5365">
        <w:t xml:space="preserve"> 1.  </w:t>
      </w:r>
      <w:r w:rsidR="001059D4" w:rsidRPr="00103881">
        <w:t>Проект на решение относно</w:t>
      </w:r>
      <w:r w:rsidR="004F5365">
        <w:t>:</w:t>
      </w:r>
      <w:r w:rsidR="004F5365" w:rsidRPr="004F5365">
        <w:rPr>
          <w:color w:val="333333"/>
        </w:rPr>
        <w:t xml:space="preserve"> </w:t>
      </w:r>
      <w:r w:rsidR="004F5365" w:rsidRPr="008157C4">
        <w:rPr>
          <w:color w:val="333333"/>
        </w:rPr>
        <w:t>: Определяне на ред</w:t>
      </w:r>
      <w:r w:rsidR="004F5365">
        <w:rPr>
          <w:color w:val="333333"/>
        </w:rPr>
        <w:t xml:space="preserve"> и правила</w:t>
      </w:r>
      <w:r w:rsidR="004F5365" w:rsidRPr="008157C4">
        <w:rPr>
          <w:color w:val="333333"/>
        </w:rPr>
        <w:t xml:space="preserve"> за преминаване към гласуване с</w:t>
      </w:r>
      <w:r w:rsidR="004F5365">
        <w:rPr>
          <w:color w:val="333333"/>
        </w:rPr>
        <w:t>амо с</w:t>
      </w:r>
      <w:r w:rsidR="004F5365" w:rsidRPr="008157C4">
        <w:rPr>
          <w:color w:val="333333"/>
        </w:rPr>
        <w:t xml:space="preserve"> хартиени бюлетини при възникване на непреодолими външни обстоятелства по чл.269 ИК, свързани с машинното гласуване и определяне на ред</w:t>
      </w:r>
      <w:r w:rsidR="004F5365">
        <w:rPr>
          <w:color w:val="333333"/>
        </w:rPr>
        <w:t xml:space="preserve"> и правила</w:t>
      </w:r>
      <w:r w:rsidR="004F5365" w:rsidRPr="008157C4">
        <w:rPr>
          <w:color w:val="333333"/>
        </w:rPr>
        <w:t xml:space="preserve"> за предаване от СИК/ПСИК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w:t>
      </w:r>
      <w:r w:rsidR="004F5365">
        <w:rPr>
          <w:color w:val="333333"/>
        </w:rPr>
        <w:t>7</w:t>
      </w:r>
      <w:r w:rsidR="004F5365" w:rsidRPr="008157C4">
        <w:rPr>
          <w:color w:val="333333"/>
        </w:rPr>
        <w:t xml:space="preserve"> </w:t>
      </w:r>
      <w:r w:rsidR="004F5365">
        <w:rPr>
          <w:color w:val="333333"/>
        </w:rPr>
        <w:t>октомври</w:t>
      </w:r>
      <w:r w:rsidR="004F5365" w:rsidRPr="008157C4">
        <w:rPr>
          <w:color w:val="333333"/>
        </w:rPr>
        <w:t xml:space="preserve"> 202</w:t>
      </w:r>
      <w:r w:rsidR="004F5365">
        <w:rPr>
          <w:color w:val="333333"/>
        </w:rPr>
        <w:t>4</w:t>
      </w:r>
      <w:r w:rsidR="004F5365" w:rsidRPr="008157C4">
        <w:rPr>
          <w:color w:val="333333"/>
        </w:rPr>
        <w:t>г.</w:t>
      </w:r>
      <w:r w:rsidR="00F33E4B" w:rsidRPr="00103881">
        <w:rPr>
          <w:lang w:eastAsia="zh-CN"/>
        </w:rPr>
        <w:t>– докладчик Димитър Събев.</w:t>
      </w:r>
      <w:r w:rsidR="004F5365">
        <w:t xml:space="preserve">      </w:t>
      </w:r>
    </w:p>
    <w:p w:rsidR="00DD249D" w:rsidRDefault="004F5365" w:rsidP="00DD249D">
      <w:pPr>
        <w:rPr>
          <w:rFonts w:ascii="Times New Roman" w:hAnsi="Times New Roman" w:cs="Times New Roman"/>
          <w:sz w:val="24"/>
          <w:szCs w:val="24"/>
          <w:lang w:eastAsia="bg-BG"/>
        </w:rPr>
      </w:pPr>
      <w:r>
        <w:rPr>
          <w:rFonts w:ascii="Times New Roman" w:hAnsi="Times New Roman" w:cs="Times New Roman"/>
          <w:sz w:val="24"/>
          <w:szCs w:val="24"/>
        </w:rPr>
        <w:t xml:space="preserve"> 2. </w:t>
      </w:r>
      <w:r w:rsidR="009E3F17" w:rsidRPr="004F5365">
        <w:rPr>
          <w:rFonts w:ascii="Times New Roman" w:hAnsi="Times New Roman" w:cs="Times New Roman"/>
          <w:sz w:val="24"/>
          <w:szCs w:val="24"/>
        </w:rPr>
        <w:t>Проект на решение относно:</w:t>
      </w:r>
      <w:r w:rsidRPr="004F5365">
        <w:rPr>
          <w:color w:val="333333"/>
        </w:rPr>
        <w:t xml:space="preserve"> </w:t>
      </w:r>
      <w:r w:rsidRPr="004F5365">
        <w:rPr>
          <w:rFonts w:ascii="Times New Roman" w:hAnsi="Times New Roman" w:cs="Times New Roman"/>
          <w:color w:val="333333"/>
          <w:sz w:val="24"/>
          <w:szCs w:val="24"/>
        </w:rPr>
        <w:t>Заличаване на упълномощени представители от публичния списък на упълномощените представители на коалиция „ГЕРБ-СДС“, коалиция „Алианс за права и свободи“, коалиция „Движение за права и свободи – Ново начало“ и  партия „Величие“ в изборите за народни представители на 27 октомври 2024 г</w:t>
      </w:r>
      <w:r w:rsidR="009E3F17" w:rsidRPr="004F5365">
        <w:rPr>
          <w:rFonts w:ascii="Times New Roman" w:hAnsi="Times New Roman" w:cs="Times New Roman"/>
          <w:sz w:val="24"/>
          <w:szCs w:val="24"/>
        </w:rPr>
        <w:t xml:space="preserve"> </w:t>
      </w:r>
      <w:r w:rsidR="00F33E4B" w:rsidRPr="004F5365">
        <w:rPr>
          <w:rFonts w:ascii="Times New Roman" w:eastAsia="Times New Roman" w:hAnsi="Times New Roman" w:cs="Times New Roman"/>
          <w:sz w:val="24"/>
          <w:szCs w:val="24"/>
        </w:rPr>
        <w:t>– докладчик</w:t>
      </w:r>
      <w:r w:rsidRPr="004F5365">
        <w:rPr>
          <w:rFonts w:ascii="Times New Roman" w:eastAsia="Times New Roman" w:hAnsi="Times New Roman" w:cs="Times New Roman"/>
          <w:sz w:val="24"/>
          <w:szCs w:val="24"/>
        </w:rPr>
        <w:t xml:space="preserve"> Ани Канева</w:t>
      </w:r>
      <w:r w:rsidR="00F33E4B" w:rsidRPr="004F5365">
        <w:rPr>
          <w:rFonts w:ascii="Times New Roman" w:eastAsia="Times New Roman" w:hAnsi="Times New Roman" w:cs="Times New Roman"/>
          <w:sz w:val="24"/>
          <w:szCs w:val="24"/>
        </w:rPr>
        <w:t>.</w:t>
      </w:r>
    </w:p>
    <w:p w:rsidR="009E3F17" w:rsidRPr="00DD249D" w:rsidRDefault="004F5365" w:rsidP="00DD249D">
      <w:pPr>
        <w:rPr>
          <w:rFonts w:ascii="Times New Roman" w:hAnsi="Times New Roman" w:cs="Times New Roman"/>
          <w:sz w:val="24"/>
          <w:szCs w:val="24"/>
          <w:lang w:eastAsia="bg-BG"/>
        </w:rPr>
      </w:pPr>
      <w:r>
        <w:rPr>
          <w:rFonts w:ascii="Times New Roman" w:eastAsia="Times New Roman" w:hAnsi="Times New Roman" w:cs="Times New Roman"/>
          <w:sz w:val="24"/>
          <w:szCs w:val="24"/>
        </w:rPr>
        <w:t xml:space="preserve"> 3.</w:t>
      </w:r>
      <w:r w:rsidR="009E3F17" w:rsidRPr="004F5365">
        <w:rPr>
          <w:rFonts w:ascii="Times New Roman" w:eastAsia="Times New Roman" w:hAnsi="Times New Roman" w:cs="Times New Roman"/>
          <w:sz w:val="24"/>
          <w:szCs w:val="24"/>
        </w:rPr>
        <w:t>Проект на решение относно:</w:t>
      </w:r>
      <w:r w:rsidRPr="004F5365">
        <w:rPr>
          <w:rFonts w:ascii="Times New Roman" w:eastAsia="Times New Roman" w:hAnsi="Times New Roman" w:cs="Times New Roman"/>
          <w:sz w:val="24"/>
          <w:szCs w:val="24"/>
          <w:lang w:eastAsia="bg-BG"/>
        </w:rPr>
        <w:t xml:space="preserve"> </w:t>
      </w:r>
      <w:r w:rsidRPr="00D24C81">
        <w:rPr>
          <w:rFonts w:ascii="Times New Roman" w:eastAsia="Times New Roman" w:hAnsi="Times New Roman" w:cs="Times New Roman"/>
          <w:sz w:val="24"/>
          <w:szCs w:val="24"/>
          <w:lang w:eastAsia="bg-BG"/>
        </w:rPr>
        <w:t>: Публикуване на списък на упълномощени представители на Коалиция „Алианс за права и свободи“ в Тридесет и първи изборен район-Ямболски, при произвеждане на изборите за народни представители на 27 октомври 2024 г.</w:t>
      </w:r>
      <w:r w:rsidR="00F33E4B" w:rsidRPr="004F5365">
        <w:rPr>
          <w:rFonts w:ascii="Times New Roman" w:eastAsia="Times New Roman" w:hAnsi="Times New Roman" w:cs="Times New Roman"/>
          <w:sz w:val="24"/>
          <w:szCs w:val="24"/>
        </w:rPr>
        <w:t>– докладчик</w:t>
      </w:r>
      <w:r w:rsidRPr="004F5365">
        <w:rPr>
          <w:rFonts w:ascii="Times New Roman" w:eastAsia="Times New Roman" w:hAnsi="Times New Roman" w:cs="Times New Roman"/>
          <w:sz w:val="24"/>
          <w:szCs w:val="24"/>
        </w:rPr>
        <w:t xml:space="preserve"> Силвия Атанасова</w:t>
      </w:r>
      <w:r w:rsidR="00F33E4B" w:rsidRPr="004F5365">
        <w:rPr>
          <w:rFonts w:ascii="Times New Roman" w:eastAsia="Times New Roman" w:hAnsi="Times New Roman" w:cs="Times New Roman"/>
          <w:sz w:val="24"/>
          <w:szCs w:val="24"/>
        </w:rPr>
        <w:t>.</w:t>
      </w:r>
    </w:p>
    <w:p w:rsidR="004F5365" w:rsidRDefault="004F5365" w:rsidP="004F536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4.</w:t>
      </w:r>
      <w:r w:rsidR="009E3F17" w:rsidRPr="00103881">
        <w:rPr>
          <w:rFonts w:ascii="Times New Roman" w:hAnsi="Times New Roman" w:cs="Times New Roman"/>
          <w:sz w:val="24"/>
          <w:szCs w:val="24"/>
        </w:rPr>
        <w:t>Проект на решение относно:</w:t>
      </w:r>
      <w:r w:rsidRPr="004F5365">
        <w:rPr>
          <w:rFonts w:ascii="Times New Roman" w:eastAsia="Times New Roman" w:hAnsi="Times New Roman" w:cs="Times New Roman"/>
          <w:sz w:val="24"/>
          <w:szCs w:val="24"/>
          <w:lang w:eastAsia="bg-BG"/>
        </w:rPr>
        <w:t xml:space="preserve"> </w:t>
      </w:r>
      <w:r w:rsidRPr="006260EF">
        <w:rPr>
          <w:rFonts w:ascii="Times New Roman" w:eastAsia="Times New Roman" w:hAnsi="Times New Roman" w:cs="Times New Roman"/>
          <w:sz w:val="24"/>
          <w:szCs w:val="24"/>
          <w:lang w:eastAsia="bg-BG"/>
        </w:rPr>
        <w:t>Публикуване на списък на упълномощени представители на Коалиция „БСП ОБЕДИНЕНА ЛЕВИЦА“ в Тридесет и първи изборен район-Ямболски, при произвеждане на изборите за народни представители на 27 октомври 2024 г.</w:t>
      </w:r>
      <w:r w:rsidR="009E3F17" w:rsidRPr="004F5365">
        <w:rPr>
          <w:rFonts w:ascii="Times New Roman" w:eastAsia="Times New Roman" w:hAnsi="Times New Roman" w:cs="Times New Roman"/>
          <w:sz w:val="24"/>
          <w:szCs w:val="24"/>
        </w:rPr>
        <w:t>.</w:t>
      </w:r>
      <w:r w:rsidR="00F33E4B" w:rsidRPr="004F5365">
        <w:rPr>
          <w:rFonts w:ascii="Times New Roman" w:eastAsia="Times New Roman" w:hAnsi="Times New Roman" w:cs="Times New Roman"/>
          <w:sz w:val="24"/>
          <w:szCs w:val="24"/>
        </w:rPr>
        <w:t xml:space="preserve"> – докладчик</w:t>
      </w:r>
      <w:r w:rsidR="00DD249D">
        <w:rPr>
          <w:rFonts w:ascii="Times New Roman" w:eastAsia="Times New Roman" w:hAnsi="Times New Roman" w:cs="Times New Roman"/>
          <w:sz w:val="24"/>
          <w:szCs w:val="24"/>
        </w:rPr>
        <w:t xml:space="preserve"> </w:t>
      </w:r>
      <w:r w:rsidRPr="004F5365">
        <w:rPr>
          <w:rFonts w:ascii="Times New Roman" w:eastAsia="Times New Roman" w:hAnsi="Times New Roman" w:cs="Times New Roman"/>
          <w:sz w:val="24"/>
          <w:szCs w:val="24"/>
        </w:rPr>
        <w:t>Атанаска Христова</w:t>
      </w:r>
      <w:r w:rsidR="00F33E4B" w:rsidRPr="004F5365">
        <w:rPr>
          <w:rFonts w:ascii="Times New Roman" w:eastAsia="Times New Roman" w:hAnsi="Times New Roman" w:cs="Times New Roman"/>
          <w:sz w:val="24"/>
          <w:szCs w:val="24"/>
        </w:rPr>
        <w:t>.</w:t>
      </w:r>
    </w:p>
    <w:p w:rsidR="00CB2D3E" w:rsidRPr="004F5365" w:rsidRDefault="004F5365" w:rsidP="004F5365">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lang w:eastAsia="bg-BG"/>
        </w:rPr>
        <w:t xml:space="preserve"> 5.</w:t>
      </w:r>
      <w:r w:rsidR="00C71AA9" w:rsidRPr="004F5365">
        <w:rPr>
          <w:rFonts w:ascii="Times New Roman" w:hAnsi="Times New Roman" w:cs="Times New Roman"/>
          <w:sz w:val="24"/>
          <w:szCs w:val="24"/>
          <w:lang w:eastAsia="bg-BG"/>
        </w:rPr>
        <w:t>Водяща поща</w:t>
      </w:r>
      <w:r w:rsidR="00CB2D3E" w:rsidRPr="004F5365">
        <w:rPr>
          <w:rFonts w:ascii="Times New Roman" w:hAnsi="Times New Roman" w:cs="Times New Roman"/>
          <w:sz w:val="24"/>
          <w:szCs w:val="24"/>
          <w:lang w:eastAsia="bg-BG"/>
        </w:rPr>
        <w:t xml:space="preserve"> </w:t>
      </w:r>
      <w:r>
        <w:rPr>
          <w:rFonts w:ascii="Times New Roman" w:eastAsia="Times New Roman" w:hAnsi="Times New Roman" w:cs="Times New Roman"/>
          <w:sz w:val="24"/>
          <w:szCs w:val="24"/>
        </w:rPr>
        <w:t>– докладчик Младенка Н</w:t>
      </w:r>
      <w:r w:rsidRPr="004F5365">
        <w:rPr>
          <w:rFonts w:ascii="Times New Roman" w:eastAsia="Times New Roman" w:hAnsi="Times New Roman" w:cs="Times New Roman"/>
          <w:sz w:val="24"/>
          <w:szCs w:val="24"/>
        </w:rPr>
        <w:t>иколова</w:t>
      </w:r>
    </w:p>
    <w:p w:rsidR="00995D5A" w:rsidRPr="004F5365" w:rsidRDefault="004F5365" w:rsidP="004F536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CB2D3E" w:rsidRPr="004F5365">
        <w:rPr>
          <w:rFonts w:ascii="Times New Roman" w:hAnsi="Times New Roman" w:cs="Times New Roman"/>
          <w:sz w:val="24"/>
          <w:szCs w:val="24"/>
        </w:rPr>
        <w:t>Р</w:t>
      </w:r>
      <w:r w:rsidR="00995D5A" w:rsidRPr="004F5365">
        <w:rPr>
          <w:rFonts w:ascii="Times New Roman" w:hAnsi="Times New Roman" w:cs="Times New Roman"/>
          <w:sz w:val="24"/>
          <w:szCs w:val="24"/>
        </w:rPr>
        <w:t>азни</w:t>
      </w:r>
      <w:r w:rsidR="00C8653C" w:rsidRPr="004F5365">
        <w:rPr>
          <w:rFonts w:ascii="Times New Roman" w:hAnsi="Times New Roman" w:cs="Times New Roman"/>
          <w:sz w:val="24"/>
          <w:szCs w:val="24"/>
        </w:rPr>
        <w:t xml:space="preserve"> </w:t>
      </w:r>
    </w:p>
    <w:p w:rsidR="00490262" w:rsidRPr="00103881" w:rsidRDefault="00490262" w:rsidP="00490262">
      <w:pPr>
        <w:spacing w:after="0" w:line="276" w:lineRule="auto"/>
        <w:ind w:firstLine="708"/>
        <w:jc w:val="both"/>
        <w:rPr>
          <w:rFonts w:ascii="Times New Roman" w:hAnsi="Times New Roman" w:cs="Times New Roman"/>
          <w:sz w:val="24"/>
          <w:szCs w:val="24"/>
        </w:rPr>
      </w:pPr>
    </w:p>
    <w:p w:rsidR="0095202D" w:rsidRPr="00103881" w:rsidRDefault="00995D5A" w:rsidP="00DD249D">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ПРИСЪСТВАХА:</w:t>
      </w:r>
      <w:r w:rsidR="006D427B" w:rsidRPr="00103881">
        <w:rPr>
          <w:rFonts w:ascii="Times New Roman" w:hAnsi="Times New Roman" w:cs="Times New Roman"/>
          <w:sz w:val="24"/>
          <w:szCs w:val="24"/>
        </w:rPr>
        <w:t xml:space="preserve"> </w:t>
      </w:r>
      <w:r w:rsidR="004F5365">
        <w:rPr>
          <w:rFonts w:ascii="Times New Roman" w:hAnsi="Times New Roman" w:cs="Times New Roman"/>
          <w:sz w:val="24"/>
          <w:szCs w:val="24"/>
        </w:rPr>
        <w:t>10</w:t>
      </w:r>
      <w:r w:rsidRPr="00103881">
        <w:rPr>
          <w:rFonts w:ascii="Times New Roman" w:hAnsi="Times New Roman" w:cs="Times New Roman"/>
          <w:sz w:val="24"/>
          <w:szCs w:val="24"/>
        </w:rPr>
        <w:t xml:space="preserve"> членове – </w:t>
      </w:r>
      <w:r w:rsidR="008A22BA" w:rsidRPr="00103881">
        <w:rPr>
          <w:rFonts w:ascii="Times New Roman" w:hAnsi="Times New Roman" w:cs="Times New Roman"/>
          <w:sz w:val="24"/>
          <w:szCs w:val="24"/>
        </w:rPr>
        <w:t xml:space="preserve">Ани Канева, </w:t>
      </w:r>
      <w:r w:rsidR="006D427B" w:rsidRPr="00103881">
        <w:rPr>
          <w:rFonts w:ascii="Times New Roman" w:hAnsi="Times New Roman" w:cs="Times New Roman"/>
          <w:sz w:val="24"/>
          <w:szCs w:val="24"/>
        </w:rPr>
        <w:t>Мариана Гърдева,</w:t>
      </w:r>
      <w:r w:rsidR="004F5365" w:rsidRPr="004F5365">
        <w:rPr>
          <w:rFonts w:ascii="Times New Roman" w:hAnsi="Times New Roman" w:cs="Times New Roman"/>
          <w:sz w:val="24"/>
          <w:szCs w:val="24"/>
        </w:rPr>
        <w:t xml:space="preserve"> </w:t>
      </w:r>
      <w:r w:rsidR="004F5365" w:rsidRPr="00103881">
        <w:rPr>
          <w:rFonts w:ascii="Times New Roman" w:hAnsi="Times New Roman" w:cs="Times New Roman"/>
          <w:sz w:val="24"/>
          <w:szCs w:val="24"/>
        </w:rPr>
        <w:t>Красимира Атанасова.</w:t>
      </w:r>
      <w:r w:rsidR="004F5365" w:rsidRPr="004F5365">
        <w:rPr>
          <w:rFonts w:ascii="Times New Roman" w:hAnsi="Times New Roman" w:cs="Times New Roman"/>
          <w:sz w:val="24"/>
          <w:szCs w:val="24"/>
        </w:rPr>
        <w:t xml:space="preserve"> </w:t>
      </w:r>
      <w:r w:rsidR="006D427B" w:rsidRPr="00103881">
        <w:rPr>
          <w:rFonts w:ascii="Times New Roman" w:hAnsi="Times New Roman" w:cs="Times New Roman"/>
          <w:sz w:val="24"/>
          <w:szCs w:val="24"/>
        </w:rPr>
        <w:t xml:space="preserve"> ,</w:t>
      </w:r>
      <w:r w:rsidR="008A22BA" w:rsidRPr="00103881">
        <w:rPr>
          <w:rFonts w:ascii="Times New Roman" w:hAnsi="Times New Roman" w:cs="Times New Roman"/>
          <w:sz w:val="24"/>
          <w:szCs w:val="24"/>
        </w:rPr>
        <w:t xml:space="preserve"> Румяна Янкова, </w:t>
      </w:r>
      <w:r w:rsidR="00CE1B89" w:rsidRPr="00103881">
        <w:rPr>
          <w:rFonts w:ascii="Times New Roman" w:hAnsi="Times New Roman" w:cs="Times New Roman"/>
          <w:sz w:val="24"/>
          <w:szCs w:val="24"/>
        </w:rPr>
        <w:t>Младенка</w:t>
      </w:r>
      <w:r w:rsidR="005F549E" w:rsidRPr="00103881">
        <w:rPr>
          <w:rFonts w:ascii="Times New Roman" w:hAnsi="Times New Roman" w:cs="Times New Roman"/>
          <w:sz w:val="24"/>
          <w:szCs w:val="24"/>
        </w:rPr>
        <w:t xml:space="preserve"> Николова</w:t>
      </w:r>
      <w:r w:rsidR="0095202D" w:rsidRPr="00103881">
        <w:rPr>
          <w:rFonts w:ascii="Times New Roman" w:hAnsi="Times New Roman" w:cs="Times New Roman"/>
          <w:sz w:val="24"/>
          <w:szCs w:val="24"/>
        </w:rPr>
        <w:t>, Димитър Събев,</w:t>
      </w:r>
      <w:r w:rsidR="000A1908" w:rsidRPr="00103881">
        <w:rPr>
          <w:rFonts w:ascii="Times New Roman" w:hAnsi="Times New Roman" w:cs="Times New Roman"/>
          <w:sz w:val="24"/>
          <w:szCs w:val="24"/>
        </w:rPr>
        <w:t xml:space="preserve"> Атанаска Христова, Силвия Атанасова, Катя Апостолова и Нели Стоянова.</w:t>
      </w:r>
    </w:p>
    <w:p w:rsidR="00E11046" w:rsidRPr="00103881" w:rsidRDefault="00CC6E6A" w:rsidP="00DD249D">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Отсъстваха: </w:t>
      </w:r>
      <w:r w:rsidR="00DD249D">
        <w:rPr>
          <w:rFonts w:ascii="Times New Roman" w:hAnsi="Times New Roman" w:cs="Times New Roman"/>
          <w:sz w:val="24"/>
          <w:szCs w:val="24"/>
        </w:rPr>
        <w:t>3</w:t>
      </w:r>
      <w:r w:rsidR="000A1908" w:rsidRPr="00103881">
        <w:rPr>
          <w:rFonts w:ascii="Times New Roman" w:hAnsi="Times New Roman" w:cs="Times New Roman"/>
          <w:sz w:val="24"/>
          <w:szCs w:val="24"/>
        </w:rPr>
        <w:t xml:space="preserve"> </w:t>
      </w:r>
      <w:r w:rsidRPr="00103881">
        <w:rPr>
          <w:rFonts w:ascii="Times New Roman" w:hAnsi="Times New Roman" w:cs="Times New Roman"/>
          <w:sz w:val="24"/>
          <w:szCs w:val="24"/>
        </w:rPr>
        <w:t>член</w:t>
      </w:r>
      <w:r w:rsidR="006D427B" w:rsidRPr="00103881">
        <w:rPr>
          <w:rFonts w:ascii="Times New Roman" w:hAnsi="Times New Roman" w:cs="Times New Roman"/>
          <w:sz w:val="24"/>
          <w:szCs w:val="24"/>
        </w:rPr>
        <w:t>а</w:t>
      </w:r>
      <w:r w:rsidRPr="00103881">
        <w:rPr>
          <w:rFonts w:ascii="Times New Roman" w:hAnsi="Times New Roman" w:cs="Times New Roman"/>
          <w:sz w:val="24"/>
          <w:szCs w:val="24"/>
        </w:rPr>
        <w:t xml:space="preserve"> </w:t>
      </w:r>
      <w:r w:rsidR="00CE1B89" w:rsidRPr="00103881">
        <w:rPr>
          <w:rFonts w:ascii="Times New Roman" w:hAnsi="Times New Roman" w:cs="Times New Roman"/>
          <w:sz w:val="24"/>
          <w:szCs w:val="24"/>
        </w:rPr>
        <w:t>–</w:t>
      </w:r>
      <w:r w:rsidR="004F5365">
        <w:rPr>
          <w:rFonts w:ascii="Times New Roman" w:hAnsi="Times New Roman" w:cs="Times New Roman"/>
          <w:sz w:val="24"/>
          <w:szCs w:val="24"/>
        </w:rPr>
        <w:t xml:space="preserve"> Десислава Москова, </w:t>
      </w:r>
      <w:r w:rsidR="004F5365" w:rsidRPr="00103881">
        <w:rPr>
          <w:rFonts w:ascii="Times New Roman" w:hAnsi="Times New Roman" w:cs="Times New Roman"/>
          <w:sz w:val="24"/>
          <w:szCs w:val="24"/>
        </w:rPr>
        <w:t>Георги Димитров,</w:t>
      </w:r>
      <w:r w:rsidR="000A1908" w:rsidRPr="00103881">
        <w:rPr>
          <w:rFonts w:ascii="Times New Roman" w:hAnsi="Times New Roman" w:cs="Times New Roman"/>
          <w:sz w:val="24"/>
          <w:szCs w:val="24"/>
        </w:rPr>
        <w:t>.</w:t>
      </w:r>
      <w:r w:rsidR="004F5365" w:rsidRPr="004F5365">
        <w:rPr>
          <w:rFonts w:ascii="Times New Roman" w:hAnsi="Times New Roman" w:cs="Times New Roman"/>
          <w:sz w:val="24"/>
          <w:szCs w:val="24"/>
        </w:rPr>
        <w:t xml:space="preserve"> </w:t>
      </w:r>
      <w:r w:rsidR="004F5365" w:rsidRPr="00103881">
        <w:rPr>
          <w:rFonts w:ascii="Times New Roman" w:hAnsi="Times New Roman" w:cs="Times New Roman"/>
          <w:sz w:val="24"/>
          <w:szCs w:val="24"/>
        </w:rPr>
        <w:t>Николай Начев</w:t>
      </w:r>
    </w:p>
    <w:p w:rsidR="00995D5A" w:rsidRPr="00103881" w:rsidRDefault="0095202D"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 </w:t>
      </w:r>
      <w:r w:rsidR="00995D5A" w:rsidRPr="00103881">
        <w:rPr>
          <w:rFonts w:ascii="Times New Roman" w:hAnsi="Times New Roman" w:cs="Times New Roman"/>
          <w:sz w:val="24"/>
          <w:szCs w:val="24"/>
        </w:rPr>
        <w:t>Заседанието бе</w:t>
      </w:r>
      <w:r w:rsidR="007436D5" w:rsidRPr="00103881">
        <w:rPr>
          <w:rFonts w:ascii="Times New Roman" w:hAnsi="Times New Roman" w:cs="Times New Roman"/>
          <w:sz w:val="24"/>
          <w:szCs w:val="24"/>
        </w:rPr>
        <w:t>ше</w:t>
      </w:r>
      <w:r w:rsidR="00995D5A" w:rsidRPr="00103881">
        <w:rPr>
          <w:rFonts w:ascii="Times New Roman" w:hAnsi="Times New Roman" w:cs="Times New Roman"/>
          <w:sz w:val="24"/>
          <w:szCs w:val="24"/>
        </w:rPr>
        <w:t xml:space="preserve"> открито в </w:t>
      </w:r>
      <w:r w:rsidRPr="00103881">
        <w:rPr>
          <w:rFonts w:ascii="Times New Roman" w:hAnsi="Times New Roman" w:cs="Times New Roman"/>
          <w:sz w:val="24"/>
          <w:szCs w:val="24"/>
        </w:rPr>
        <w:t>1</w:t>
      </w:r>
      <w:r w:rsidR="004F5365">
        <w:rPr>
          <w:rFonts w:ascii="Times New Roman" w:hAnsi="Times New Roman" w:cs="Times New Roman"/>
          <w:sz w:val="24"/>
          <w:szCs w:val="24"/>
        </w:rPr>
        <w:t>6</w:t>
      </w:r>
      <w:r w:rsidR="000C275C" w:rsidRPr="00103881">
        <w:rPr>
          <w:rFonts w:ascii="Times New Roman" w:hAnsi="Times New Roman" w:cs="Times New Roman"/>
          <w:sz w:val="24"/>
          <w:szCs w:val="24"/>
        </w:rPr>
        <w:t>.</w:t>
      </w:r>
      <w:r w:rsidR="001C4295" w:rsidRPr="00103881">
        <w:rPr>
          <w:rFonts w:ascii="Times New Roman" w:hAnsi="Times New Roman" w:cs="Times New Roman"/>
          <w:sz w:val="24"/>
          <w:szCs w:val="24"/>
        </w:rPr>
        <w:t>3</w:t>
      </w:r>
      <w:r w:rsidR="00CE1B89" w:rsidRPr="00103881">
        <w:rPr>
          <w:rFonts w:ascii="Times New Roman" w:hAnsi="Times New Roman" w:cs="Times New Roman"/>
          <w:sz w:val="24"/>
          <w:szCs w:val="24"/>
        </w:rPr>
        <w:t>0</w:t>
      </w:r>
      <w:r w:rsidR="00995D5A" w:rsidRPr="00103881">
        <w:rPr>
          <w:rFonts w:ascii="Times New Roman" w:hAnsi="Times New Roman" w:cs="Times New Roman"/>
          <w:sz w:val="24"/>
          <w:szCs w:val="24"/>
        </w:rPr>
        <w:t xml:space="preserve"> часа от председателя Ани Канева.</w:t>
      </w:r>
    </w:p>
    <w:p w:rsidR="00E137B7" w:rsidRPr="00103881" w:rsidRDefault="00E137B7" w:rsidP="00DC56F7">
      <w:pPr>
        <w:spacing w:after="0" w:line="276" w:lineRule="auto"/>
        <w:jc w:val="both"/>
        <w:rPr>
          <w:rFonts w:ascii="Times New Roman" w:hAnsi="Times New Roman" w:cs="Times New Roman"/>
          <w:b/>
          <w:sz w:val="24"/>
          <w:szCs w:val="24"/>
        </w:rPr>
      </w:pPr>
    </w:p>
    <w:p w:rsidR="00031659" w:rsidRPr="00DC7CA6" w:rsidRDefault="00995D5A" w:rsidP="00DC56F7">
      <w:pPr>
        <w:spacing w:after="0" w:line="276" w:lineRule="auto"/>
        <w:jc w:val="both"/>
        <w:rPr>
          <w:rFonts w:ascii="Times New Roman" w:hAnsi="Times New Roman" w:cs="Times New Roman"/>
          <w:sz w:val="24"/>
          <w:szCs w:val="24"/>
          <w:shd w:val="clear" w:color="auto" w:fill="FFFFFF"/>
        </w:rPr>
      </w:pPr>
      <w:r w:rsidRPr="00DC7CA6">
        <w:rPr>
          <w:rFonts w:ascii="Times New Roman" w:hAnsi="Times New Roman" w:cs="Times New Roman"/>
          <w:b/>
          <w:sz w:val="24"/>
          <w:szCs w:val="24"/>
        </w:rPr>
        <w:t>АНИ КАНЕВА:</w:t>
      </w:r>
      <w:r w:rsidR="008A22BA" w:rsidRPr="00DC7CA6">
        <w:rPr>
          <w:rFonts w:ascii="Times New Roman" w:hAnsi="Times New Roman" w:cs="Times New Roman"/>
          <w:sz w:val="24"/>
          <w:szCs w:val="24"/>
        </w:rPr>
        <w:t xml:space="preserve"> Уважаеми колеги, в зала сме</w:t>
      </w:r>
      <w:r w:rsidR="004F0A32" w:rsidRPr="00DC7CA6">
        <w:rPr>
          <w:rFonts w:ascii="Times New Roman" w:hAnsi="Times New Roman" w:cs="Times New Roman"/>
          <w:sz w:val="24"/>
          <w:szCs w:val="24"/>
        </w:rPr>
        <w:t xml:space="preserve"> </w:t>
      </w:r>
      <w:r w:rsidR="004F5365" w:rsidRPr="00DC7CA6">
        <w:rPr>
          <w:rFonts w:ascii="Times New Roman" w:hAnsi="Times New Roman" w:cs="Times New Roman"/>
          <w:sz w:val="24"/>
          <w:szCs w:val="24"/>
        </w:rPr>
        <w:t>10</w:t>
      </w:r>
      <w:r w:rsidR="00AC6393" w:rsidRPr="00DC7CA6">
        <w:rPr>
          <w:rFonts w:ascii="Times New Roman" w:hAnsi="Times New Roman" w:cs="Times New Roman"/>
          <w:sz w:val="24"/>
          <w:szCs w:val="24"/>
        </w:rPr>
        <w:t xml:space="preserve"> член</w:t>
      </w:r>
      <w:r w:rsidR="0030660D" w:rsidRPr="00DC7CA6">
        <w:rPr>
          <w:rFonts w:ascii="Times New Roman" w:hAnsi="Times New Roman" w:cs="Times New Roman"/>
          <w:sz w:val="24"/>
          <w:szCs w:val="24"/>
        </w:rPr>
        <w:t>ове</w:t>
      </w:r>
      <w:r w:rsidRPr="00DC7CA6">
        <w:rPr>
          <w:rFonts w:ascii="Times New Roman" w:hAnsi="Times New Roman" w:cs="Times New Roman"/>
          <w:sz w:val="24"/>
          <w:szCs w:val="24"/>
        </w:rPr>
        <w:t xml:space="preserve">, </w:t>
      </w:r>
      <w:r w:rsidR="00CE1B89" w:rsidRPr="00DC7CA6">
        <w:rPr>
          <w:rFonts w:ascii="Times New Roman" w:hAnsi="Times New Roman" w:cs="Times New Roman"/>
          <w:sz w:val="24"/>
          <w:szCs w:val="24"/>
        </w:rPr>
        <w:t>отсъства</w:t>
      </w:r>
      <w:r w:rsidR="00AC6393" w:rsidRPr="00DC7CA6">
        <w:rPr>
          <w:rFonts w:ascii="Times New Roman" w:hAnsi="Times New Roman" w:cs="Times New Roman"/>
          <w:sz w:val="24"/>
          <w:szCs w:val="24"/>
        </w:rPr>
        <w:t xml:space="preserve">т </w:t>
      </w:r>
      <w:r w:rsidR="004F5365" w:rsidRPr="00DC7CA6">
        <w:rPr>
          <w:rFonts w:ascii="Times New Roman" w:hAnsi="Times New Roman" w:cs="Times New Roman"/>
          <w:sz w:val="24"/>
          <w:szCs w:val="24"/>
        </w:rPr>
        <w:t>трима</w:t>
      </w:r>
      <w:r w:rsidR="000A1908" w:rsidRPr="00DC7CA6">
        <w:rPr>
          <w:rFonts w:ascii="Times New Roman" w:hAnsi="Times New Roman" w:cs="Times New Roman"/>
          <w:sz w:val="24"/>
          <w:szCs w:val="24"/>
        </w:rPr>
        <w:t xml:space="preserve"> </w:t>
      </w:r>
      <w:r w:rsidR="00CE1B89" w:rsidRPr="00DC7CA6">
        <w:rPr>
          <w:rFonts w:ascii="Times New Roman" w:hAnsi="Times New Roman" w:cs="Times New Roman"/>
          <w:sz w:val="24"/>
          <w:szCs w:val="24"/>
        </w:rPr>
        <w:t>по уважителни причини,</w:t>
      </w:r>
      <w:r w:rsidR="00DF48C1" w:rsidRPr="00DC7CA6">
        <w:rPr>
          <w:rFonts w:ascii="Times New Roman" w:hAnsi="Times New Roman" w:cs="Times New Roman"/>
          <w:sz w:val="24"/>
          <w:szCs w:val="24"/>
        </w:rPr>
        <w:t xml:space="preserve"> </w:t>
      </w:r>
      <w:r w:rsidR="004F5365" w:rsidRPr="00DC7CA6">
        <w:rPr>
          <w:rFonts w:ascii="Times New Roman" w:hAnsi="Times New Roman" w:cs="Times New Roman"/>
          <w:sz w:val="24"/>
          <w:szCs w:val="24"/>
        </w:rPr>
        <w:t xml:space="preserve">колегите са по лъчовете за предаване на </w:t>
      </w:r>
      <w:r w:rsidR="00DF48C1" w:rsidRPr="00DC7CA6">
        <w:rPr>
          <w:rFonts w:ascii="Times New Roman" w:hAnsi="Times New Roman" w:cs="Times New Roman"/>
          <w:sz w:val="24"/>
          <w:szCs w:val="24"/>
        </w:rPr>
        <w:t>изборни книж</w:t>
      </w:r>
      <w:r w:rsidR="00DC2882" w:rsidRPr="00DC7CA6">
        <w:rPr>
          <w:rFonts w:ascii="Times New Roman" w:hAnsi="Times New Roman" w:cs="Times New Roman"/>
          <w:sz w:val="24"/>
          <w:szCs w:val="24"/>
        </w:rPr>
        <w:t>а</w:t>
      </w:r>
      <w:r w:rsidR="00654365" w:rsidRPr="00DC7CA6">
        <w:rPr>
          <w:rFonts w:ascii="Times New Roman" w:hAnsi="Times New Roman" w:cs="Times New Roman"/>
          <w:sz w:val="24"/>
          <w:szCs w:val="24"/>
        </w:rPr>
        <w:t>,</w:t>
      </w:r>
      <w:r w:rsidR="00CE1B89" w:rsidRPr="00DC7CA6">
        <w:rPr>
          <w:rFonts w:ascii="Times New Roman" w:hAnsi="Times New Roman" w:cs="Times New Roman"/>
          <w:sz w:val="24"/>
          <w:szCs w:val="24"/>
        </w:rPr>
        <w:t xml:space="preserve"> н</w:t>
      </w:r>
      <w:r w:rsidR="008A22BA" w:rsidRPr="00DC7CA6">
        <w:rPr>
          <w:rFonts w:ascii="Times New Roman" w:hAnsi="Times New Roman" w:cs="Times New Roman"/>
          <w:sz w:val="24"/>
          <w:szCs w:val="24"/>
        </w:rPr>
        <w:t xml:space="preserve">алице е кворум. Откривам </w:t>
      </w:r>
      <w:r w:rsidRPr="00DC7CA6">
        <w:rPr>
          <w:rFonts w:ascii="Times New Roman" w:hAnsi="Times New Roman" w:cs="Times New Roman"/>
          <w:sz w:val="24"/>
          <w:szCs w:val="24"/>
        </w:rPr>
        <w:t xml:space="preserve"> заседание</w:t>
      </w:r>
      <w:r w:rsidR="008A22BA" w:rsidRPr="00DC7CA6">
        <w:rPr>
          <w:rFonts w:ascii="Times New Roman" w:hAnsi="Times New Roman" w:cs="Times New Roman"/>
          <w:sz w:val="24"/>
          <w:szCs w:val="24"/>
        </w:rPr>
        <w:t>то</w:t>
      </w:r>
      <w:r w:rsidRPr="00DC7CA6">
        <w:rPr>
          <w:rFonts w:ascii="Times New Roman" w:hAnsi="Times New Roman" w:cs="Times New Roman"/>
          <w:sz w:val="24"/>
          <w:szCs w:val="24"/>
        </w:rPr>
        <w:t xml:space="preserve"> на Районната избирателна комисия </w:t>
      </w:r>
      <w:r w:rsidR="004F0A32" w:rsidRPr="00DC7CA6">
        <w:rPr>
          <w:rFonts w:ascii="Times New Roman" w:hAnsi="Times New Roman" w:cs="Times New Roman"/>
          <w:sz w:val="24"/>
          <w:szCs w:val="24"/>
        </w:rPr>
        <w:t>Ямбол</w:t>
      </w:r>
      <w:r w:rsidR="00D44079" w:rsidRPr="00DC7CA6">
        <w:rPr>
          <w:rFonts w:ascii="Times New Roman" w:hAnsi="Times New Roman" w:cs="Times New Roman"/>
          <w:sz w:val="24"/>
          <w:szCs w:val="24"/>
          <w:shd w:val="clear" w:color="auto" w:fill="FFFFFF"/>
        </w:rPr>
        <w:t>.</w:t>
      </w:r>
    </w:p>
    <w:p w:rsidR="00CE1B89" w:rsidRPr="00DC7CA6" w:rsidRDefault="00995D5A"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 xml:space="preserve">За отчитане на поименното гласуване определям </w:t>
      </w:r>
      <w:r w:rsidR="00665845" w:rsidRPr="00DC7CA6">
        <w:rPr>
          <w:rFonts w:ascii="Times New Roman" w:hAnsi="Times New Roman" w:cs="Times New Roman"/>
          <w:sz w:val="24"/>
          <w:szCs w:val="24"/>
        </w:rPr>
        <w:t>колегата</w:t>
      </w:r>
      <w:r w:rsidR="00CE1B89" w:rsidRPr="00DC7CA6">
        <w:rPr>
          <w:rFonts w:ascii="Times New Roman" w:hAnsi="Times New Roman" w:cs="Times New Roman"/>
          <w:sz w:val="24"/>
          <w:szCs w:val="24"/>
        </w:rPr>
        <w:t xml:space="preserve"> </w:t>
      </w:r>
      <w:r w:rsidR="00654365" w:rsidRPr="00DC7CA6">
        <w:rPr>
          <w:rFonts w:ascii="Times New Roman" w:hAnsi="Times New Roman" w:cs="Times New Roman"/>
          <w:sz w:val="24"/>
          <w:szCs w:val="24"/>
        </w:rPr>
        <w:t>Нели Стоянова</w:t>
      </w:r>
      <w:r w:rsidRPr="00DC7CA6">
        <w:rPr>
          <w:rFonts w:ascii="Times New Roman" w:hAnsi="Times New Roman" w:cs="Times New Roman"/>
          <w:sz w:val="24"/>
          <w:szCs w:val="24"/>
        </w:rPr>
        <w:t>.</w:t>
      </w:r>
    </w:p>
    <w:p w:rsidR="00995D5A" w:rsidRPr="00DC7CA6" w:rsidRDefault="00995D5A"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За</w:t>
      </w:r>
      <w:r w:rsidR="00F53E38" w:rsidRPr="00DC7CA6">
        <w:rPr>
          <w:rFonts w:ascii="Times New Roman" w:hAnsi="Times New Roman" w:cs="Times New Roman"/>
          <w:sz w:val="24"/>
          <w:szCs w:val="24"/>
        </w:rPr>
        <w:t>седанието ще протоколира</w:t>
      </w:r>
      <w:r w:rsidR="008A22BA" w:rsidRPr="00DC7CA6">
        <w:rPr>
          <w:rFonts w:ascii="Times New Roman" w:hAnsi="Times New Roman" w:cs="Times New Roman"/>
          <w:sz w:val="24"/>
          <w:szCs w:val="24"/>
        </w:rPr>
        <w:t xml:space="preserve"> експерт</w:t>
      </w:r>
      <w:r w:rsidR="00207465" w:rsidRPr="00DC7CA6">
        <w:rPr>
          <w:rFonts w:ascii="Times New Roman" w:hAnsi="Times New Roman" w:cs="Times New Roman"/>
          <w:sz w:val="24"/>
          <w:szCs w:val="24"/>
        </w:rPr>
        <w:t xml:space="preserve"> </w:t>
      </w:r>
      <w:r w:rsidR="00654365" w:rsidRPr="00DC7CA6">
        <w:rPr>
          <w:rFonts w:ascii="Times New Roman" w:hAnsi="Times New Roman" w:cs="Times New Roman"/>
          <w:sz w:val="24"/>
          <w:szCs w:val="24"/>
        </w:rPr>
        <w:t>Донка Илиева</w:t>
      </w:r>
      <w:r w:rsidRPr="00DC7CA6">
        <w:rPr>
          <w:rFonts w:ascii="Times New Roman" w:hAnsi="Times New Roman" w:cs="Times New Roman"/>
          <w:sz w:val="24"/>
          <w:szCs w:val="24"/>
        </w:rPr>
        <w:t xml:space="preserve">. </w:t>
      </w:r>
    </w:p>
    <w:p w:rsidR="00995D5A" w:rsidRPr="00DC7CA6" w:rsidRDefault="00995D5A"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Колеги, дневният ред ви е предоставен. Имате ли допълнения или възражения по него? Не се правят. Процедура по гласуване на дневния ред.</w:t>
      </w:r>
    </w:p>
    <w:p w:rsidR="000A1908" w:rsidRPr="00DC7CA6" w:rsidRDefault="00654365" w:rsidP="00654365">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НЕЛИ СТОЯНОВА</w:t>
      </w:r>
      <w:r w:rsidR="00995D5A" w:rsidRPr="00DC7CA6">
        <w:rPr>
          <w:rFonts w:ascii="Times New Roman" w:hAnsi="Times New Roman" w:cs="Times New Roman"/>
          <w:b/>
          <w:sz w:val="24"/>
          <w:szCs w:val="24"/>
        </w:rPr>
        <w:t>:</w:t>
      </w:r>
      <w:r w:rsidR="00995D5A" w:rsidRPr="00DC7CA6">
        <w:rPr>
          <w:rFonts w:ascii="Times New Roman" w:hAnsi="Times New Roman" w:cs="Times New Roman"/>
          <w:sz w:val="24"/>
          <w:szCs w:val="24"/>
        </w:rPr>
        <w:t xml:space="preserve"> гласували За – </w:t>
      </w:r>
      <w:r w:rsidRPr="00DC7CA6">
        <w:rPr>
          <w:rFonts w:ascii="Times New Roman" w:hAnsi="Times New Roman" w:cs="Times New Roman"/>
          <w:sz w:val="24"/>
          <w:szCs w:val="24"/>
        </w:rPr>
        <w:t>10 членове – Ани Канева, Мариана Гърдева, Красимира Атанасова.  , Румяна Янкова, Младенка Николова, Димитър Събев, Атанаска Христова, Силвия Атанасова, Катя Апостолова и Нели Стоянова.</w:t>
      </w:r>
    </w:p>
    <w:p w:rsidR="00995D5A" w:rsidRPr="00DC7CA6" w:rsidRDefault="00995D5A" w:rsidP="00031659">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Против – няма.</w:t>
      </w:r>
    </w:p>
    <w:p w:rsidR="00D62D08" w:rsidRPr="00DC7CA6" w:rsidRDefault="00995D5A"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Дневният ред се приема.</w:t>
      </w:r>
    </w:p>
    <w:p w:rsidR="00F53E38" w:rsidRPr="00DC7CA6" w:rsidRDefault="00A97EC6"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 xml:space="preserve">По т.1 докладва колегата </w:t>
      </w:r>
      <w:r w:rsidR="000A1908" w:rsidRPr="00DC7CA6">
        <w:rPr>
          <w:rFonts w:ascii="Times New Roman" w:hAnsi="Times New Roman" w:cs="Times New Roman"/>
          <w:sz w:val="24"/>
          <w:szCs w:val="24"/>
        </w:rPr>
        <w:t>Събев</w:t>
      </w:r>
      <w:r w:rsidRPr="00DC7CA6">
        <w:rPr>
          <w:rFonts w:ascii="Times New Roman" w:hAnsi="Times New Roman" w:cs="Times New Roman"/>
          <w:sz w:val="24"/>
          <w:szCs w:val="24"/>
        </w:rPr>
        <w:t>, заповядай!</w:t>
      </w:r>
      <w:r w:rsidR="00995D5A" w:rsidRPr="00DC7CA6">
        <w:rPr>
          <w:rFonts w:ascii="Times New Roman" w:hAnsi="Times New Roman" w:cs="Times New Roman"/>
          <w:sz w:val="24"/>
          <w:szCs w:val="24"/>
        </w:rPr>
        <w:t xml:space="preserve"> </w:t>
      </w:r>
    </w:p>
    <w:p w:rsidR="00995D5A" w:rsidRPr="00DC7CA6" w:rsidRDefault="00D52F61" w:rsidP="00DC56F7">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ДИМИТЪР СЪБЕВ</w:t>
      </w:r>
      <w:r w:rsidR="00995D5A" w:rsidRPr="00DC7CA6">
        <w:rPr>
          <w:rFonts w:ascii="Times New Roman" w:hAnsi="Times New Roman" w:cs="Times New Roman"/>
          <w:b/>
          <w:sz w:val="24"/>
          <w:szCs w:val="24"/>
        </w:rPr>
        <w:t>:</w:t>
      </w:r>
      <w:r w:rsidR="00995D5A" w:rsidRPr="00DC7CA6">
        <w:rPr>
          <w:rFonts w:ascii="Times New Roman" w:hAnsi="Times New Roman" w:cs="Times New Roman"/>
          <w:sz w:val="24"/>
          <w:szCs w:val="24"/>
        </w:rPr>
        <w:t xml:space="preserve"> Колеги, предлагам ви следния проект за решение по т.1 от дневния ред:</w:t>
      </w:r>
    </w:p>
    <w:p w:rsidR="00DC7CA6" w:rsidRPr="00DC7CA6" w:rsidRDefault="00995D5A" w:rsidP="00DC7CA6">
      <w:pPr>
        <w:pStyle w:val="NormalWeb"/>
        <w:shd w:val="clear" w:color="auto" w:fill="FFFFFF"/>
        <w:spacing w:before="0" w:beforeAutospacing="0" w:after="150" w:afterAutospacing="0"/>
        <w:jc w:val="both"/>
      </w:pPr>
      <w:r w:rsidRPr="00DC7CA6">
        <w:rPr>
          <w:b/>
        </w:rPr>
        <w:t>ОТНОСНО:</w:t>
      </w:r>
      <w:r w:rsidR="00654365" w:rsidRPr="00DC7CA6">
        <w:t xml:space="preserve">  </w:t>
      </w:r>
      <w:r w:rsidR="00DC7CA6" w:rsidRPr="00DC7CA6">
        <w:t xml:space="preserve">: Определяне на ред и правила за преминаване към гласуване само с хартиени бюлетини при възникване на непреодолими външни обстоятелства по чл.269 ИК, свързани с </w:t>
      </w:r>
      <w:r w:rsidR="00DC7CA6" w:rsidRPr="00DC7CA6">
        <w:lastRenderedPageBreak/>
        <w:t>машинното гласуване и определяне на ред и правила за предаване от СИК/ПСИК на РИК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2024г.</w:t>
      </w:r>
    </w:p>
    <w:p w:rsidR="00DC7CA6" w:rsidRPr="00DC7CA6" w:rsidRDefault="00DC7CA6" w:rsidP="00DC7CA6">
      <w:pPr>
        <w:pStyle w:val="NormalWeb"/>
        <w:shd w:val="clear" w:color="auto" w:fill="FFFFFF"/>
        <w:spacing w:before="0" w:beforeAutospacing="0" w:after="150" w:afterAutospacing="0"/>
        <w:jc w:val="both"/>
      </w:pPr>
      <w:r w:rsidRPr="00DC7CA6">
        <w:t xml:space="preserve">Във връзка с Раздел III “ИЗБОРЕН ДЕН – 27 октомври 2024г.” от Методическите указания на Централната избирателна комисия по прилагане на Изборния кодекс от секционните избирателни комисии в страната за изборите за народни представители на 27 октомври 2024г., при гласуване с хартиени бюлетини и със специализирани устройства за машинно гласуване (МУ), приети с Решение № 3794-НС от 04.10.2024 г. на ЦИК, поправено с </w:t>
      </w:r>
      <w:proofErr w:type="spellStart"/>
      <w:r w:rsidRPr="00DC7CA6">
        <w:t>Реш</w:t>
      </w:r>
      <w:proofErr w:type="spellEnd"/>
      <w:r w:rsidRPr="00DC7CA6">
        <w:t>. № 3806-НС/07.10.2024г. и Решение № 3858-НС от 16.10.2024г. на ЦИК, както и по повод писмо изх. №ЦИК-НС-10-2007/25.10.24г. на ЦИК, РИК Ямбол следва да приеме ред и правила в горния смисъл.</w:t>
      </w:r>
    </w:p>
    <w:p w:rsidR="00DC7CA6" w:rsidRPr="00DC7CA6" w:rsidRDefault="00DC7CA6" w:rsidP="00DC7CA6">
      <w:pPr>
        <w:pStyle w:val="NormalWeb"/>
        <w:shd w:val="clear" w:color="auto" w:fill="FFFFFF"/>
        <w:spacing w:before="0" w:beforeAutospacing="0" w:after="150" w:afterAutospacing="0"/>
        <w:jc w:val="both"/>
      </w:pPr>
      <w:r w:rsidRPr="00DC7CA6">
        <w:t xml:space="preserve">Предвид изложеното и на основание чл. 72, ал. 1, т. 1 и т.29 от Изборния кодекс, Решение № 3794-НС от 04.10.2024 г. на ЦИК, поправено с </w:t>
      </w:r>
      <w:proofErr w:type="spellStart"/>
      <w:r w:rsidRPr="00DC7CA6">
        <w:t>Реш</w:t>
      </w:r>
      <w:proofErr w:type="spellEnd"/>
      <w:r w:rsidRPr="00DC7CA6">
        <w:t>. № 3806-НС/07.10.2024г. и Решение № 3858-НС от 16.10.2024г. на ЦИК, Районна избирателна комисия Ямбол,</w:t>
      </w:r>
    </w:p>
    <w:p w:rsidR="00DC7CA6" w:rsidRPr="00DC7CA6" w:rsidRDefault="00DC7CA6" w:rsidP="00DC7CA6">
      <w:pPr>
        <w:pStyle w:val="NormalWeb"/>
        <w:shd w:val="clear" w:color="auto" w:fill="FFFFFF"/>
        <w:spacing w:before="0" w:beforeAutospacing="0" w:after="150" w:afterAutospacing="0"/>
        <w:jc w:val="both"/>
      </w:pPr>
      <w:r w:rsidRPr="00DC7CA6">
        <w:t> </w:t>
      </w:r>
    </w:p>
    <w:p w:rsidR="00DC7CA6" w:rsidRPr="00DC7CA6" w:rsidRDefault="00DC7CA6" w:rsidP="00DC7CA6">
      <w:pPr>
        <w:pStyle w:val="NormalWeb"/>
        <w:shd w:val="clear" w:color="auto" w:fill="FFFFFF"/>
        <w:spacing w:before="0" w:beforeAutospacing="0" w:after="150" w:afterAutospacing="0"/>
        <w:jc w:val="center"/>
      </w:pPr>
      <w:r w:rsidRPr="00DC7CA6">
        <w:t>Р Е Ш И:</w:t>
      </w:r>
    </w:p>
    <w:p w:rsidR="00DC7CA6" w:rsidRPr="00DC7CA6" w:rsidRDefault="00DC7CA6" w:rsidP="00DC7CA6">
      <w:pPr>
        <w:pStyle w:val="NormalWeb"/>
        <w:shd w:val="clear" w:color="auto" w:fill="FFFFFF"/>
        <w:spacing w:before="0" w:beforeAutospacing="0" w:after="150" w:afterAutospacing="0"/>
        <w:jc w:val="both"/>
      </w:pPr>
      <w:r w:rsidRPr="00DC7CA6">
        <w:t> </w:t>
      </w:r>
    </w:p>
    <w:p w:rsidR="00DC7CA6" w:rsidRPr="00DC7CA6" w:rsidRDefault="00DC7CA6" w:rsidP="00DC7CA6">
      <w:pPr>
        <w:pStyle w:val="NormalWeb"/>
        <w:shd w:val="clear" w:color="auto" w:fill="FFFFFF"/>
        <w:spacing w:before="0" w:beforeAutospacing="0" w:after="150" w:afterAutospacing="0"/>
        <w:jc w:val="both"/>
      </w:pPr>
      <w:r w:rsidRPr="00DC7CA6">
        <w:t>1.ОПРЕДЕЛЯ следния ред за преминаване към гласуване само с хартиени бюлетини  при възникване на непреодолими външни обстоятелства, свързани с машинното гласуване, при произвеждане на изборите за народни представители на 27 октомври 2024г.:</w:t>
      </w:r>
    </w:p>
    <w:p w:rsidR="00DC7CA6" w:rsidRPr="00DC7CA6" w:rsidRDefault="00DC7CA6" w:rsidP="00DC7CA6">
      <w:pPr>
        <w:pStyle w:val="NormalWeb"/>
        <w:shd w:val="clear" w:color="auto" w:fill="FFFFFF"/>
        <w:spacing w:before="0" w:beforeAutospacing="0" w:after="150" w:afterAutospacing="0"/>
        <w:jc w:val="both"/>
      </w:pPr>
      <w:r w:rsidRPr="00DC7CA6">
        <w:t>Към гласуване само с хартиени бюлетини се преминава единствено при възникване на непреодолими външни обстоятелства по чл. 269 ИК.</w:t>
      </w:r>
    </w:p>
    <w:p w:rsidR="00DC7CA6" w:rsidRPr="00DC7CA6" w:rsidRDefault="00DC7CA6" w:rsidP="00DC7CA6">
      <w:pPr>
        <w:pStyle w:val="NormalWeb"/>
        <w:shd w:val="clear" w:color="auto" w:fill="FFFFFF"/>
        <w:spacing w:before="0" w:beforeAutospacing="0" w:after="150" w:afterAutospacing="0"/>
        <w:jc w:val="both"/>
      </w:pPr>
      <w:r w:rsidRPr="00DC7CA6">
        <w:t>Непреодолими външни обстоятелства са налице, когато поради непредвидими действия или събития машинното гласуване бъде препятствано до степен на невъзможност да бъде произведено по определения технологичен ред и не позволява на избирателите да упражнят правото си на глас чрез машина за гласуване.</w:t>
      </w:r>
    </w:p>
    <w:p w:rsidR="00DC7CA6" w:rsidRPr="00DC7CA6" w:rsidRDefault="00DC7CA6" w:rsidP="00DC7CA6">
      <w:pPr>
        <w:pStyle w:val="NormalWeb"/>
        <w:shd w:val="clear" w:color="auto" w:fill="FFFFFF"/>
        <w:spacing w:before="0" w:beforeAutospacing="0" w:after="150" w:afterAutospacing="0"/>
        <w:jc w:val="both"/>
      </w:pPr>
      <w:r w:rsidRPr="00DC7CA6">
        <w:rPr>
          <w:b/>
        </w:rPr>
        <w:t>Не са налице</w:t>
      </w:r>
      <w:r w:rsidRPr="00DC7CA6">
        <w:t xml:space="preserve"> непреодолими външни обстоятелства по смисъла на чл. 269 ИК, когато се налага само замяна на части и продължаване на гласуването с машина за гласуване в следните случаи:</w:t>
      </w:r>
    </w:p>
    <w:p w:rsidR="00DC7CA6" w:rsidRPr="00DC7CA6" w:rsidRDefault="00DC7CA6" w:rsidP="00DC7CA6">
      <w:pPr>
        <w:pStyle w:val="NormalWeb"/>
        <w:shd w:val="clear" w:color="auto" w:fill="FFFFFF"/>
      </w:pPr>
      <w:r w:rsidRPr="00DC7CA6">
        <w:t>- смяна на хартиена ролка;</w:t>
      </w:r>
    </w:p>
    <w:p w:rsidR="00DC7CA6" w:rsidRPr="00DC7CA6" w:rsidRDefault="00DC7CA6" w:rsidP="00DC7CA6">
      <w:pPr>
        <w:pStyle w:val="NormalWeb"/>
        <w:shd w:val="clear" w:color="auto" w:fill="FFFFFF"/>
      </w:pPr>
      <w:r w:rsidRPr="00DC7CA6">
        <w:t>- смяна на захранващ кабел;</w:t>
      </w:r>
    </w:p>
    <w:p w:rsidR="00DC7CA6" w:rsidRPr="00DC7CA6" w:rsidRDefault="00DC7CA6" w:rsidP="00DC7CA6">
      <w:pPr>
        <w:pStyle w:val="NormalWeb"/>
        <w:shd w:val="clear" w:color="auto" w:fill="FFFFFF"/>
      </w:pPr>
      <w:r w:rsidRPr="00DC7CA6">
        <w:t>- смяна на батерия за резервно захранване;</w:t>
      </w:r>
    </w:p>
    <w:p w:rsidR="00DC7CA6" w:rsidRPr="00DC7CA6" w:rsidRDefault="00DC7CA6" w:rsidP="00DC7CA6">
      <w:pPr>
        <w:pStyle w:val="NormalWeb"/>
        <w:shd w:val="clear" w:color="auto" w:fill="FFFFFF"/>
      </w:pPr>
      <w:r w:rsidRPr="00DC7CA6">
        <w:t>- смяна на параван (ограничител).</w:t>
      </w:r>
    </w:p>
    <w:p w:rsidR="00DC7CA6" w:rsidRPr="00DC7CA6" w:rsidRDefault="00DC7CA6" w:rsidP="00DC7CA6">
      <w:pPr>
        <w:pStyle w:val="NormalWeb"/>
        <w:shd w:val="clear" w:color="auto" w:fill="FFFFFF"/>
        <w:jc w:val="both"/>
      </w:pPr>
      <w:r w:rsidRPr="00DC7CA6">
        <w:t>При преустановяване на електрозахранването работата на машината за гласуване продължава чрез захранване от батерията.</w:t>
      </w:r>
    </w:p>
    <w:p w:rsidR="00DC7CA6" w:rsidRPr="00DC7CA6" w:rsidRDefault="00DC7CA6" w:rsidP="00DC7CA6">
      <w:pPr>
        <w:pStyle w:val="NormalWeb"/>
        <w:shd w:val="clear" w:color="auto" w:fill="FFFFFF"/>
        <w:spacing w:before="0" w:beforeAutospacing="0" w:after="150" w:afterAutospacing="0"/>
        <w:jc w:val="both"/>
      </w:pPr>
      <w:r w:rsidRPr="00DC7CA6">
        <w:t>Ако в избирателна секция с машинно гласуване възникнат непреодолими външни обстоятелства по чл. 269 ИК, задължително СИК съставят и подписват протоколи – констативен протокол (Приложение 4 към МУ) и протокол за наличие на предпоставки по чл.269 от ИК (Приложение 5 от МУ). СИК незабавно ги изпраща на РИК, която взема мотивирано решение за преминаване към гласуване само с хартиени бюлетини в съответната избирателна секция, ако е налице основание за това. РИК се произнася с писмено решение с номер, което изпраща на СИК и публикува на интернет страницата си.</w:t>
      </w:r>
    </w:p>
    <w:p w:rsidR="00DC7CA6" w:rsidRPr="00DC7CA6" w:rsidRDefault="00DC7CA6" w:rsidP="00DC7CA6">
      <w:pPr>
        <w:pStyle w:val="NormalWeb"/>
        <w:shd w:val="clear" w:color="auto" w:fill="FFFFFF"/>
        <w:spacing w:before="0" w:beforeAutospacing="0" w:after="150" w:afterAutospacing="0"/>
        <w:jc w:val="both"/>
      </w:pPr>
      <w:r w:rsidRPr="00DC7CA6">
        <w:t>РИК Ямбол изпраща незабавно по електронен път на ЦИК взетото решение за преминаване към гласуване само с хартиени бюлетини, ведно с протоколите – приложение 4 и 5.</w:t>
      </w:r>
    </w:p>
    <w:p w:rsidR="00DC7CA6" w:rsidRPr="00DC7CA6" w:rsidRDefault="00DC7CA6" w:rsidP="00DC7CA6">
      <w:pPr>
        <w:pStyle w:val="NormalWeb"/>
        <w:shd w:val="clear" w:color="auto" w:fill="FFFFFF"/>
        <w:spacing w:before="0" w:beforeAutospacing="0" w:after="150" w:afterAutospacing="0"/>
        <w:jc w:val="both"/>
      </w:pPr>
      <w:r w:rsidRPr="00DC7CA6">
        <w:t xml:space="preserve">Решенията на РИК с приложените протоколи се изпращат на ЦИК само на електронната поща </w:t>
      </w:r>
      <w:r w:rsidRPr="00DC7CA6">
        <w:rPr>
          <w:lang w:val="en-US"/>
        </w:rPr>
        <w:t>suemg@cik.bg</w:t>
      </w:r>
      <w:r w:rsidRPr="00DC7CA6">
        <w:t>.</w:t>
      </w:r>
    </w:p>
    <w:p w:rsidR="00DC7CA6" w:rsidRPr="00DC7CA6" w:rsidRDefault="00DC7CA6" w:rsidP="00DC7CA6">
      <w:pPr>
        <w:pStyle w:val="NormalWeb"/>
        <w:shd w:val="clear" w:color="auto" w:fill="FFFFFF"/>
        <w:spacing w:before="0" w:beforeAutospacing="0" w:after="150" w:afterAutospacing="0"/>
        <w:jc w:val="both"/>
      </w:pPr>
      <w:r w:rsidRPr="00DC7CA6">
        <w:lastRenderedPageBreak/>
        <w:t>2.ОПРЕДЕЛЯ следния ред за предаване от СИК/ПСИК на РИК Ямбол на сгрешен при попълването му протокол с резултатите от гласуването и получаване на нов протокол, при произвеждане на изборите за народни представители на 27 октомври 2024г.</w:t>
      </w:r>
    </w:p>
    <w:p w:rsidR="00DC7CA6" w:rsidRPr="00DC7CA6" w:rsidRDefault="00DC7CA6" w:rsidP="00DC7CA6">
      <w:pPr>
        <w:pStyle w:val="NormalWeb"/>
        <w:shd w:val="clear" w:color="auto" w:fill="FFFFFF"/>
        <w:jc w:val="both"/>
      </w:pPr>
      <w:r w:rsidRPr="00DC7CA6">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(приложения № 75-НС-х и № 76-НС-хм от изборните книжа).</w:t>
      </w:r>
    </w:p>
    <w:p w:rsidR="00DC7CA6" w:rsidRPr="00DC7CA6" w:rsidRDefault="00DC7CA6" w:rsidP="00DC7CA6">
      <w:pPr>
        <w:pStyle w:val="NormalWeb"/>
        <w:shd w:val="clear" w:color="auto" w:fill="FFFFFF"/>
        <w:spacing w:before="0" w:beforeAutospacing="0" w:after="150" w:afterAutospacing="0"/>
        <w:jc w:val="both"/>
      </w:pPr>
      <w:r w:rsidRPr="00DC7CA6">
        <w:t xml:space="preserve">При сгрешен протокол се спазват правилата и изискванията на чл. 274 ИК и Решение № 3858-НС от 16.10.2024г. на ЦИК, а именно:  </w:t>
      </w:r>
    </w:p>
    <w:p w:rsidR="00DC7CA6" w:rsidRPr="00DC7CA6" w:rsidRDefault="00DC7CA6" w:rsidP="00DC7CA6">
      <w:pPr>
        <w:pStyle w:val="NormalWeb"/>
        <w:shd w:val="clear" w:color="auto" w:fill="FFFFFF"/>
        <w:spacing w:before="0" w:beforeAutospacing="0" w:after="150" w:afterAutospacing="0"/>
        <w:jc w:val="both"/>
      </w:pPr>
      <w:r w:rsidRPr="00DC7CA6">
        <w:t>Председателят на съответната СИК/ПСИК уведомява Районна избирателна комисия Ямбол.</w:t>
      </w:r>
    </w:p>
    <w:p w:rsidR="00DC7CA6" w:rsidRPr="00DC7CA6" w:rsidRDefault="00DC7CA6" w:rsidP="00DC7CA6">
      <w:pPr>
        <w:pStyle w:val="NormalWeb"/>
        <w:shd w:val="clear" w:color="auto" w:fill="FFFFFF"/>
        <w:jc w:val="both"/>
      </w:pPr>
      <w:r w:rsidRPr="00DC7CA6">
        <w:t>СИК/ПСИК връща сгрешения протокол на определен с решение на РИК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 несъответствие между номерата, това обстоятелство се отразява в приемо-предавателния протокол (приложение № 81-НС от изборните книжа). След получаване на сгрешения протокол определеният с решението на РИК неин член или представител на съответната общинска администрация предава на СИК/ПСИК новия формуляр на секционен протокол.</w:t>
      </w:r>
    </w:p>
    <w:p w:rsidR="00DC7CA6" w:rsidRPr="00DC7CA6" w:rsidRDefault="00DC7CA6" w:rsidP="00DC7CA6">
      <w:pPr>
        <w:pStyle w:val="NormalWeb"/>
        <w:shd w:val="clear" w:color="auto" w:fill="FFFFFF"/>
        <w:jc w:val="both"/>
      </w:pPr>
      <w:r w:rsidRPr="00DC7CA6">
        <w:t>За предаване на сгрешения и получаване на нов формуляр на протокол всички членове на СИК/ПСИК и определен с решение на РИК неин член или представител на съответната общинска администрация подписват приемо-предавателен протокол в два екземпляра – приложение № 81-НС от изборните книжа, в който се вписват фабричните номера на сгрешения и на новия формуляр на протокол.</w:t>
      </w:r>
    </w:p>
    <w:p w:rsidR="00DC7CA6" w:rsidRPr="00DC7CA6" w:rsidRDefault="00DC7CA6" w:rsidP="00DC7CA6">
      <w:pPr>
        <w:pStyle w:val="NormalWeb"/>
        <w:shd w:val="clear" w:color="auto" w:fill="FFFFFF"/>
        <w:jc w:val="both"/>
      </w:pPr>
      <w:r w:rsidRPr="00DC7CA6">
        <w:t>Членовете на СИК/ПСИК попълват новия формуляр на получения секционен протокол. Ако бъде допусната грешка, тя се поправя по реда на т. 4. от Решение № 3858-НС от 16.10.2024г. на ЦИК – „Във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СИК/ПСИК.“.</w:t>
      </w:r>
    </w:p>
    <w:p w:rsidR="00DC7CA6" w:rsidRPr="00DC7CA6" w:rsidRDefault="00DC7CA6" w:rsidP="00DC7CA6">
      <w:pPr>
        <w:pStyle w:val="NormalWeb"/>
        <w:shd w:val="clear" w:color="auto" w:fill="FFFFFF"/>
        <w:jc w:val="both"/>
      </w:pPr>
      <w:r w:rsidRPr="00DC7CA6">
        <w:t>След попълване на секционния протокол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DC7CA6" w:rsidRPr="00DC7CA6" w:rsidRDefault="00DC7CA6" w:rsidP="00DC7CA6">
      <w:pPr>
        <w:pStyle w:val="NormalWeb"/>
        <w:shd w:val="clear" w:color="auto" w:fill="FFFFFF"/>
        <w:jc w:val="both"/>
      </w:pPr>
      <w:r w:rsidRPr="00DC7CA6">
        <w:t>Сгрешените секционни протоколи се описват по номера по реда на постъпване в опис, който се съхранява в РИК.</w:t>
      </w:r>
    </w:p>
    <w:p w:rsidR="00654365" w:rsidRPr="00DC7CA6" w:rsidRDefault="00DC7CA6" w:rsidP="00DC7CA6">
      <w:pPr>
        <w:pStyle w:val="NormalWeb"/>
        <w:shd w:val="clear" w:color="auto" w:fill="FFFFFF"/>
        <w:spacing w:before="0" w:beforeAutospacing="0" w:after="150" w:afterAutospacing="0"/>
        <w:jc w:val="both"/>
      </w:pPr>
      <w:r w:rsidRPr="00DC7CA6">
        <w:t>Екземплярите от приемо-предавателните протоколи (Приложение № 81-НС от изборните книжа) за РИК и оригиналите на сгрешените секционни протоколи се предават от РИК на областната администрация в 7-дневен срок от обявяване на резултатите от изборите по реда на чл. 72, ал. 1, т. 27 ИК, едновременно с изборните книжа и материали по чл. 296, ал. 4 ИК. Екземплярите от приемо-предавателните протоколи и оригиналите на сгрешените секционни протоколи, както и изборните книжа и материали по чл. 296, ал. 4 ИК, се съхраняват в помещенията, определени от областния управител по чл. 296, ал. 5 ИК. Копие от настоящото решение да се изпрати на областна администрация за сведение.</w:t>
      </w:r>
    </w:p>
    <w:p w:rsidR="001C4295" w:rsidRPr="00DC7CA6" w:rsidRDefault="00995D5A" w:rsidP="00654365">
      <w:pPr>
        <w:jc w:val="both"/>
        <w:rPr>
          <w:rFonts w:ascii="Times New Roman" w:hAnsi="Times New Roman" w:cs="Times New Roman"/>
          <w:sz w:val="24"/>
          <w:szCs w:val="24"/>
        </w:rPr>
      </w:pPr>
      <w:r w:rsidRPr="00DC7CA6">
        <w:rPr>
          <w:rFonts w:ascii="Times New Roman" w:hAnsi="Times New Roman" w:cs="Times New Roman"/>
          <w:sz w:val="24"/>
          <w:szCs w:val="24"/>
        </w:rPr>
        <w:t xml:space="preserve"> </w:t>
      </w:r>
    </w:p>
    <w:p w:rsidR="00654365" w:rsidRPr="00DC7CA6" w:rsidRDefault="006D2368" w:rsidP="006D2368">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Колеги, има ли изказвания по проекта? </w:t>
      </w:r>
      <w:r w:rsidR="00654365" w:rsidRPr="00DC7CA6">
        <w:rPr>
          <w:rFonts w:ascii="Times New Roman" w:hAnsi="Times New Roman" w:cs="Times New Roman"/>
          <w:sz w:val="24"/>
          <w:szCs w:val="24"/>
        </w:rPr>
        <w:t>? Н</w:t>
      </w:r>
      <w:r w:rsidR="00654365" w:rsidRPr="00DC7CA6">
        <w:rPr>
          <w:rFonts w:ascii="Times New Roman" w:hAnsi="Times New Roman" w:cs="Times New Roman"/>
          <w:sz w:val="24"/>
          <w:szCs w:val="24"/>
          <w:lang w:val="en-US"/>
        </w:rPr>
        <w:t xml:space="preserve">e </w:t>
      </w:r>
      <w:r w:rsidR="00654365" w:rsidRPr="00DC7CA6">
        <w:rPr>
          <w:rFonts w:ascii="Times New Roman" w:hAnsi="Times New Roman" w:cs="Times New Roman"/>
          <w:sz w:val="24"/>
          <w:szCs w:val="24"/>
        </w:rPr>
        <w:t>се правят. Процедура по гласуване.</w:t>
      </w:r>
    </w:p>
    <w:p w:rsidR="00654365" w:rsidRPr="00DC7CA6" w:rsidRDefault="00654365" w:rsidP="006D2368">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lastRenderedPageBreak/>
        <w:t>НЕЛИ СТОЯНОВА:</w:t>
      </w:r>
      <w:r w:rsidRPr="00DC7CA6">
        <w:rPr>
          <w:rFonts w:ascii="Times New Roman" w:hAnsi="Times New Roman" w:cs="Times New Roman"/>
          <w:sz w:val="24"/>
          <w:szCs w:val="24"/>
        </w:rPr>
        <w:t xml:space="preserve"> гласували За – 10 членове – Ани Канева, Мариана Гърдева, Красимира Атанасова.  , Румяна Янкова, Младенка Николова, Димитър Събев, Атанаска Христова, Силвия Атанасова, Катя Апостолова и Нели Стоянова</w:t>
      </w:r>
    </w:p>
    <w:p w:rsidR="00D52F61" w:rsidRPr="00DC7CA6"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Против – няма.</w:t>
      </w:r>
    </w:p>
    <w:p w:rsidR="00F6547B" w:rsidRPr="00DC7CA6" w:rsidRDefault="00F6547B" w:rsidP="00F6547B">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 xml:space="preserve">АНИ КАНЕВА: </w:t>
      </w:r>
      <w:r w:rsidRPr="00DC7CA6">
        <w:rPr>
          <w:rFonts w:ascii="Times New Roman" w:hAnsi="Times New Roman" w:cs="Times New Roman"/>
          <w:sz w:val="24"/>
          <w:szCs w:val="24"/>
        </w:rPr>
        <w:t>Решението се приема с №</w:t>
      </w:r>
      <w:r w:rsidR="00654365" w:rsidRPr="00DC7CA6">
        <w:rPr>
          <w:rFonts w:ascii="Times New Roman" w:hAnsi="Times New Roman" w:cs="Times New Roman"/>
          <w:sz w:val="24"/>
          <w:szCs w:val="24"/>
        </w:rPr>
        <w:t>120</w:t>
      </w:r>
      <w:r w:rsidRPr="00DC7CA6">
        <w:rPr>
          <w:rFonts w:ascii="Times New Roman" w:hAnsi="Times New Roman" w:cs="Times New Roman"/>
          <w:sz w:val="24"/>
          <w:szCs w:val="24"/>
        </w:rPr>
        <w:t>-</w:t>
      </w:r>
      <w:r w:rsidRPr="00DC7CA6">
        <w:rPr>
          <w:rFonts w:ascii="Times New Roman" w:eastAsia="Times New Roman" w:hAnsi="Times New Roman" w:cs="Times New Roman"/>
          <w:sz w:val="24"/>
          <w:szCs w:val="24"/>
          <w:lang w:eastAsia="bg-BG"/>
        </w:rPr>
        <w:t xml:space="preserve">НС от </w:t>
      </w:r>
      <w:r w:rsidRPr="00DC7CA6">
        <w:rPr>
          <w:rFonts w:ascii="Times New Roman" w:hAnsi="Times New Roman" w:cs="Times New Roman"/>
          <w:sz w:val="24"/>
          <w:szCs w:val="24"/>
        </w:rPr>
        <w:t>днешна дата.</w:t>
      </w:r>
    </w:p>
    <w:p w:rsidR="00DC2882" w:rsidRPr="00DC7CA6" w:rsidRDefault="00DC2882" w:rsidP="00F6547B">
      <w:pPr>
        <w:spacing w:after="0" w:line="276" w:lineRule="auto"/>
        <w:jc w:val="both"/>
        <w:rPr>
          <w:rFonts w:ascii="Times New Roman" w:hAnsi="Times New Roman" w:cs="Times New Roman"/>
          <w:sz w:val="24"/>
          <w:szCs w:val="24"/>
        </w:rPr>
      </w:pPr>
    </w:p>
    <w:p w:rsidR="00C71AA9" w:rsidRPr="00DC7CA6" w:rsidRDefault="00654365" w:rsidP="00F6547B">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 xml:space="preserve">По т.2 </w:t>
      </w:r>
      <w:r w:rsidR="00DC2882" w:rsidRPr="00DC7CA6">
        <w:rPr>
          <w:rFonts w:ascii="Times New Roman" w:hAnsi="Times New Roman" w:cs="Times New Roman"/>
          <w:sz w:val="24"/>
          <w:szCs w:val="24"/>
        </w:rPr>
        <w:t>от дневния ред</w:t>
      </w:r>
      <w:r w:rsidR="005A2D49" w:rsidRPr="00DC7CA6">
        <w:rPr>
          <w:rFonts w:ascii="Times New Roman" w:hAnsi="Times New Roman" w:cs="Times New Roman"/>
          <w:sz w:val="24"/>
          <w:szCs w:val="24"/>
        </w:rPr>
        <w:t>,</w:t>
      </w:r>
      <w:r w:rsidR="00DC2882" w:rsidRPr="00DC7CA6">
        <w:rPr>
          <w:rFonts w:ascii="Times New Roman" w:hAnsi="Times New Roman" w:cs="Times New Roman"/>
          <w:sz w:val="24"/>
          <w:szCs w:val="24"/>
        </w:rPr>
        <w:t xml:space="preserve"> </w:t>
      </w:r>
      <w:r w:rsidRPr="00DC7CA6">
        <w:rPr>
          <w:rFonts w:ascii="Times New Roman" w:hAnsi="Times New Roman" w:cs="Times New Roman"/>
          <w:sz w:val="24"/>
          <w:szCs w:val="24"/>
        </w:rPr>
        <w:t xml:space="preserve">аз ще ви </w:t>
      </w:r>
      <w:r w:rsidR="00DC2882" w:rsidRPr="00DC7CA6">
        <w:rPr>
          <w:rFonts w:ascii="Times New Roman" w:hAnsi="Times New Roman" w:cs="Times New Roman"/>
          <w:sz w:val="24"/>
          <w:szCs w:val="24"/>
        </w:rPr>
        <w:t xml:space="preserve">докладвам </w:t>
      </w:r>
      <w:r w:rsidRPr="00DC7CA6">
        <w:rPr>
          <w:rFonts w:ascii="Times New Roman" w:hAnsi="Times New Roman" w:cs="Times New Roman"/>
          <w:sz w:val="24"/>
          <w:szCs w:val="24"/>
        </w:rPr>
        <w:t xml:space="preserve"> тази точка</w:t>
      </w:r>
      <w:r w:rsidR="00DC2882" w:rsidRPr="00DC7CA6">
        <w:rPr>
          <w:rFonts w:ascii="Times New Roman" w:hAnsi="Times New Roman" w:cs="Times New Roman"/>
          <w:sz w:val="24"/>
          <w:szCs w:val="24"/>
        </w:rPr>
        <w:t>.</w:t>
      </w:r>
      <w:r w:rsidR="005A2D49" w:rsidRPr="00DC7CA6">
        <w:rPr>
          <w:rFonts w:ascii="Times New Roman" w:hAnsi="Times New Roman" w:cs="Times New Roman"/>
          <w:sz w:val="24"/>
          <w:szCs w:val="24"/>
        </w:rPr>
        <w:t xml:space="preserve"> </w:t>
      </w:r>
    </w:p>
    <w:p w:rsidR="00103881" w:rsidRPr="00DC7CA6" w:rsidRDefault="00654365" w:rsidP="00F6547B">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Колеги, предлагам ви следния проект за решение по т.2 от дневния ред.</w:t>
      </w:r>
    </w:p>
    <w:p w:rsidR="00DC7CA6" w:rsidRPr="00DC7CA6" w:rsidRDefault="001C4295" w:rsidP="00DC7CA6">
      <w:pPr>
        <w:pStyle w:val="NormalWeb"/>
        <w:shd w:val="clear" w:color="auto" w:fill="FFFFFF"/>
        <w:spacing w:before="0" w:beforeAutospacing="0" w:after="150" w:afterAutospacing="0"/>
        <w:jc w:val="both"/>
      </w:pPr>
      <w:r w:rsidRPr="00DC7CA6">
        <w:rPr>
          <w:b/>
        </w:rPr>
        <w:t>ОТНОСНО</w:t>
      </w:r>
      <w:r w:rsidRPr="00DC7CA6">
        <w:t xml:space="preserve">: </w:t>
      </w:r>
      <w:r w:rsidR="00DC7CA6" w:rsidRPr="00DC7CA6">
        <w:t>Заличаване на упълномощени представители от публичния списък на упълномощените представители на коалиция „ГЕРБ-СДС“, коалиция „Алианс за права и свободи“, коалиция „Движение за права и свободи – Ново начало“ и  партия „Величие“ в изборите за народни представители на 27 октомври 2024 г.</w:t>
      </w:r>
    </w:p>
    <w:p w:rsidR="00DC7CA6" w:rsidRPr="00DC7CA6" w:rsidRDefault="00DC7CA6" w:rsidP="00DC7CA6">
      <w:pPr>
        <w:pStyle w:val="NormalWeb"/>
        <w:shd w:val="clear" w:color="auto" w:fill="FFFFFF"/>
        <w:spacing w:before="0" w:beforeAutospacing="0" w:after="150" w:afterAutospacing="0"/>
        <w:jc w:val="both"/>
      </w:pPr>
      <w:r w:rsidRPr="00DC7CA6">
        <w:t>При извършена от РИК Ямбол проверка, се установи, че 1</w:t>
      </w:r>
      <w:r w:rsidR="003546C0">
        <w:rPr>
          <w:lang w:val="en-US"/>
        </w:rPr>
        <w:t>5</w:t>
      </w:r>
      <w:r w:rsidRPr="00DC7CA6">
        <w:t xml:space="preserve"> лица, публикувани като упълномощени представители на следните политически субекти: коалиция „ГЕРБ-СДС“, коалиция „Алианс за права и свободи“, коалиция „Движение за права и свободи – Ново начало“ и  партия „Величие“, вече участват в изборния процес в друго качество - като регистрирани застъпници на кандидатски листи. Т.е. лицата са публикувани като упълномощени представители в нарушение на разпоредбата на чл.3, ал.3 от ИК и следва да бъдат заличени от публичния списък на упълномощените представители на съответната политическа партия/коалиция.</w:t>
      </w:r>
    </w:p>
    <w:p w:rsidR="00DC7CA6" w:rsidRPr="00DC7CA6" w:rsidRDefault="00DC7CA6" w:rsidP="00DC7CA6">
      <w:pPr>
        <w:pStyle w:val="NormalWeb"/>
        <w:shd w:val="clear" w:color="auto" w:fill="FFFFFF"/>
        <w:spacing w:before="0" w:beforeAutospacing="0" w:after="150" w:afterAutospacing="0"/>
        <w:jc w:val="both"/>
      </w:pPr>
      <w:r w:rsidRPr="00DC7CA6">
        <w:t>С оглед гореизложеното и на основание чл. 72, ал. 1,  т. 29 и чл.3, ал.3 от Изборния кодекс, Районна избирателна комисия Ямбол,</w:t>
      </w:r>
    </w:p>
    <w:p w:rsidR="00DC7CA6" w:rsidRPr="00DC7CA6" w:rsidRDefault="00DC7CA6" w:rsidP="00DC7CA6">
      <w:pPr>
        <w:pStyle w:val="NormalWeb"/>
        <w:shd w:val="clear" w:color="auto" w:fill="FFFFFF"/>
        <w:spacing w:before="0" w:beforeAutospacing="0" w:after="150" w:afterAutospacing="0"/>
        <w:jc w:val="both"/>
      </w:pPr>
    </w:p>
    <w:p w:rsidR="00DC7CA6" w:rsidRPr="00DC7CA6" w:rsidRDefault="00DC7CA6" w:rsidP="00DC7CA6">
      <w:pPr>
        <w:pStyle w:val="NormalWeb"/>
        <w:shd w:val="clear" w:color="auto" w:fill="FFFFFF"/>
        <w:spacing w:before="0" w:beforeAutospacing="0" w:after="150" w:afterAutospacing="0"/>
        <w:jc w:val="center"/>
      </w:pPr>
      <w:r w:rsidRPr="00DC7CA6">
        <w:rPr>
          <w:rStyle w:val="Strong"/>
        </w:rPr>
        <w:t>РЕШИ</w:t>
      </w:r>
      <w:r w:rsidRPr="00DC7CA6">
        <w:t>:</w:t>
      </w:r>
    </w:p>
    <w:p w:rsidR="00DC7CA6" w:rsidRPr="00DC7CA6" w:rsidRDefault="00DC7CA6" w:rsidP="00DC7CA6">
      <w:pPr>
        <w:pStyle w:val="NormalWeb"/>
        <w:shd w:val="clear" w:color="auto" w:fill="FFFFFF"/>
        <w:spacing w:before="0" w:beforeAutospacing="0" w:after="150" w:afterAutospacing="0"/>
        <w:jc w:val="both"/>
      </w:pPr>
      <w:r w:rsidRPr="00DC7CA6">
        <w:rPr>
          <w:rStyle w:val="Strong"/>
        </w:rPr>
        <w:t>1. Заличава от публичния списък на упълномощените представители</w:t>
      </w:r>
      <w:r w:rsidRPr="00DC7CA6">
        <w:rPr>
          <w:b/>
        </w:rPr>
        <w:t> </w:t>
      </w:r>
      <w:r w:rsidRPr="00DC7CA6">
        <w:t xml:space="preserve">на коалиция „ГЕРБ-СДС“: </w:t>
      </w:r>
    </w:p>
    <w:tbl>
      <w:tblPr>
        <w:tblStyle w:val="TableGrid"/>
        <w:tblW w:w="0" w:type="auto"/>
        <w:tblLook w:val="04A0" w:firstRow="1" w:lastRow="0" w:firstColumn="1" w:lastColumn="0" w:noHBand="0" w:noVBand="1"/>
      </w:tblPr>
      <w:tblGrid>
        <w:gridCol w:w="846"/>
        <w:gridCol w:w="5245"/>
        <w:gridCol w:w="3543"/>
      </w:tblGrid>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Име</w:t>
            </w:r>
          </w:p>
        </w:tc>
        <w:tc>
          <w:tcPr>
            <w:tcW w:w="354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ЕГН</w:t>
            </w:r>
          </w:p>
        </w:tc>
      </w:tr>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1</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Минка Тодорова Колева</w:t>
            </w:r>
          </w:p>
        </w:tc>
        <w:tc>
          <w:tcPr>
            <w:tcW w:w="3543"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FFFFF"/>
              </w:rPr>
            </w:pPr>
          </w:p>
        </w:tc>
      </w:tr>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2</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Петьо Михайлов Николов</w:t>
            </w:r>
          </w:p>
        </w:tc>
        <w:tc>
          <w:tcPr>
            <w:tcW w:w="3543"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FFFFF"/>
              </w:rPr>
            </w:pPr>
          </w:p>
        </w:tc>
      </w:tr>
    </w:tbl>
    <w:p w:rsidR="00DC7CA6" w:rsidRPr="00DC7CA6" w:rsidRDefault="00DC7CA6" w:rsidP="00DC7CA6">
      <w:pPr>
        <w:pStyle w:val="NormalWeb"/>
        <w:shd w:val="clear" w:color="auto" w:fill="FFFFFF"/>
        <w:spacing w:before="0" w:beforeAutospacing="0" w:after="150" w:afterAutospacing="0"/>
        <w:jc w:val="both"/>
      </w:pPr>
    </w:p>
    <w:p w:rsidR="00DC7CA6" w:rsidRPr="00DC7CA6" w:rsidRDefault="00DC7CA6" w:rsidP="00DC7CA6">
      <w:pPr>
        <w:pStyle w:val="NormalWeb"/>
        <w:shd w:val="clear" w:color="auto" w:fill="FFFFFF"/>
        <w:spacing w:before="0" w:beforeAutospacing="0" w:after="150" w:afterAutospacing="0"/>
        <w:jc w:val="both"/>
      </w:pPr>
      <w:r w:rsidRPr="00DC7CA6">
        <w:t>2. Заличава от публичния списък на упълномощените представители на коалиция „Алианс за права и свободи“:</w:t>
      </w:r>
    </w:p>
    <w:tbl>
      <w:tblPr>
        <w:tblStyle w:val="TableGrid"/>
        <w:tblW w:w="0" w:type="auto"/>
        <w:tblLook w:val="04A0" w:firstRow="1" w:lastRow="0" w:firstColumn="1" w:lastColumn="0" w:noHBand="0" w:noVBand="1"/>
      </w:tblPr>
      <w:tblGrid>
        <w:gridCol w:w="811"/>
        <w:gridCol w:w="4893"/>
        <w:gridCol w:w="3358"/>
      </w:tblGrid>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Име</w:t>
            </w:r>
          </w:p>
        </w:tc>
        <w:tc>
          <w:tcPr>
            <w:tcW w:w="3358"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ЕГН</w:t>
            </w: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1</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rPr>
              <w:t>Димитър Щилянов Митев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2</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rPr>
              <w:t>Георги Стефанов Георгиев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3</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rPr>
              <w:t>Марийка Иванова Янкова</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4</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shd w:val="clear" w:color="auto" w:fill="F6F6F6"/>
              </w:rPr>
              <w:t>Нели Стоянова Тодорова</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5</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shd w:val="clear" w:color="auto" w:fill="F6F6F6"/>
              </w:rPr>
              <w:t>Петър Георгиев Начев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6</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shd w:val="clear" w:color="auto" w:fill="FFFFFF"/>
              </w:rPr>
              <w:t>Стоян Стефанов Иванов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7</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shd w:val="clear" w:color="auto" w:fill="FFFFFF"/>
              </w:rPr>
              <w:t>Тодор Колев Стефанов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8</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Иван Кунчев Тодоров</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FFFFF"/>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9</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Стоянка Иванова Атанасова</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FFFFF"/>
              </w:rPr>
            </w:pPr>
          </w:p>
        </w:tc>
      </w:tr>
      <w:tr w:rsidR="00DC7CA6" w:rsidRPr="00DC7CA6" w:rsidTr="00DC7CA6">
        <w:tc>
          <w:tcPr>
            <w:tcW w:w="811"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10</w:t>
            </w:r>
          </w:p>
        </w:tc>
        <w:tc>
          <w:tcPr>
            <w:tcW w:w="489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FFFFF"/>
              </w:rPr>
            </w:pPr>
            <w:r w:rsidRPr="00DC7CA6">
              <w:rPr>
                <w:rFonts w:ascii="Times New Roman" w:hAnsi="Times New Roman" w:cs="Times New Roman"/>
                <w:sz w:val="24"/>
                <w:szCs w:val="24"/>
                <w:shd w:val="clear" w:color="auto" w:fill="FFFFFF"/>
              </w:rPr>
              <w:t>Пенка Павлова Паскова</w:t>
            </w:r>
          </w:p>
        </w:tc>
        <w:tc>
          <w:tcPr>
            <w:tcW w:w="3358"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FFFFF"/>
              </w:rPr>
            </w:pPr>
          </w:p>
        </w:tc>
      </w:tr>
    </w:tbl>
    <w:p w:rsidR="00DC7CA6" w:rsidRPr="00DC7CA6" w:rsidRDefault="00DC7CA6" w:rsidP="00DC7CA6">
      <w:pPr>
        <w:pStyle w:val="NormalWeb"/>
        <w:shd w:val="clear" w:color="auto" w:fill="FFFFFF"/>
        <w:spacing w:before="0" w:beforeAutospacing="0" w:after="150" w:afterAutospacing="0"/>
        <w:jc w:val="both"/>
      </w:pPr>
    </w:p>
    <w:p w:rsidR="00DC7CA6" w:rsidRPr="00DC7CA6" w:rsidRDefault="00DC7CA6" w:rsidP="00DC7CA6">
      <w:pPr>
        <w:pStyle w:val="NormalWeb"/>
        <w:shd w:val="clear" w:color="auto" w:fill="FFFFFF"/>
        <w:spacing w:before="0" w:beforeAutospacing="0" w:after="150" w:afterAutospacing="0"/>
        <w:jc w:val="both"/>
      </w:pPr>
      <w:r w:rsidRPr="00DC7CA6">
        <w:t>3. Заличава от публичния списък на упълномощените представители на коалиция „Движение за права и свободи – Ново начало“:</w:t>
      </w:r>
    </w:p>
    <w:tbl>
      <w:tblPr>
        <w:tblStyle w:val="TableGrid"/>
        <w:tblW w:w="0" w:type="auto"/>
        <w:tblLook w:val="04A0" w:firstRow="1" w:lastRow="0" w:firstColumn="1" w:lastColumn="0" w:noHBand="0" w:noVBand="1"/>
      </w:tblPr>
      <w:tblGrid>
        <w:gridCol w:w="846"/>
        <w:gridCol w:w="5245"/>
        <w:gridCol w:w="3543"/>
      </w:tblGrid>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Име</w:t>
            </w:r>
          </w:p>
        </w:tc>
        <w:tc>
          <w:tcPr>
            <w:tcW w:w="354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ЕГН</w:t>
            </w:r>
          </w:p>
        </w:tc>
      </w:tr>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1</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rPr>
              <w:t>Костадин Петков Хаджиев</w:t>
            </w:r>
          </w:p>
        </w:tc>
        <w:tc>
          <w:tcPr>
            <w:tcW w:w="3543"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rPr>
            </w:pPr>
            <w:r w:rsidRPr="00DC7CA6">
              <w:rPr>
                <w:rFonts w:ascii="Times New Roman" w:hAnsi="Times New Roman" w:cs="Times New Roman"/>
                <w:sz w:val="24"/>
                <w:szCs w:val="24"/>
              </w:rPr>
              <w:t>2</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rPr>
            </w:pPr>
            <w:r w:rsidRPr="00DC7CA6">
              <w:rPr>
                <w:rFonts w:ascii="Times New Roman" w:hAnsi="Times New Roman" w:cs="Times New Roman"/>
                <w:sz w:val="24"/>
                <w:szCs w:val="24"/>
              </w:rPr>
              <w:t xml:space="preserve">Марийка Петрова </w:t>
            </w:r>
            <w:proofErr w:type="spellStart"/>
            <w:r w:rsidRPr="00DC7CA6">
              <w:rPr>
                <w:rFonts w:ascii="Times New Roman" w:hAnsi="Times New Roman" w:cs="Times New Roman"/>
                <w:sz w:val="24"/>
                <w:szCs w:val="24"/>
              </w:rPr>
              <w:t>Корнакова</w:t>
            </w:r>
            <w:proofErr w:type="spellEnd"/>
          </w:p>
        </w:tc>
        <w:tc>
          <w:tcPr>
            <w:tcW w:w="3543"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rPr>
            </w:pPr>
          </w:p>
        </w:tc>
      </w:tr>
    </w:tbl>
    <w:p w:rsidR="00DC7CA6" w:rsidRPr="00DC7CA6" w:rsidRDefault="00DC7CA6" w:rsidP="00DC7CA6">
      <w:pPr>
        <w:pStyle w:val="NormalWeb"/>
        <w:shd w:val="clear" w:color="auto" w:fill="FFFFFF"/>
        <w:spacing w:before="0" w:beforeAutospacing="0" w:after="150" w:afterAutospacing="0"/>
        <w:jc w:val="both"/>
      </w:pPr>
    </w:p>
    <w:p w:rsidR="00DC7CA6" w:rsidRPr="00DC7CA6" w:rsidRDefault="00DC7CA6" w:rsidP="00DC7CA6">
      <w:pPr>
        <w:pStyle w:val="NormalWeb"/>
        <w:shd w:val="clear" w:color="auto" w:fill="FFFFFF"/>
        <w:spacing w:before="0" w:beforeAutospacing="0" w:after="150" w:afterAutospacing="0"/>
        <w:jc w:val="both"/>
      </w:pPr>
      <w:r w:rsidRPr="00DC7CA6">
        <w:t>4. Заличава от публичния списък на упълномощените представители на партия „Величие“:</w:t>
      </w:r>
    </w:p>
    <w:tbl>
      <w:tblPr>
        <w:tblStyle w:val="TableGrid"/>
        <w:tblW w:w="0" w:type="auto"/>
        <w:tblLook w:val="04A0" w:firstRow="1" w:lastRow="0" w:firstColumn="1" w:lastColumn="0" w:noHBand="0" w:noVBand="1"/>
      </w:tblPr>
      <w:tblGrid>
        <w:gridCol w:w="846"/>
        <w:gridCol w:w="5245"/>
        <w:gridCol w:w="3543"/>
      </w:tblGrid>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6F6F6"/>
              </w:rPr>
            </w:pPr>
            <w:r w:rsidRPr="00DC7CA6">
              <w:rPr>
                <w:rFonts w:ascii="Times New Roman" w:hAnsi="Times New Roman" w:cs="Times New Roman"/>
                <w:sz w:val="24"/>
                <w:szCs w:val="24"/>
                <w:shd w:val="clear" w:color="auto" w:fill="F6F6F6"/>
              </w:rPr>
              <w:t>№</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6F6F6"/>
              </w:rPr>
            </w:pPr>
            <w:r w:rsidRPr="00DC7CA6">
              <w:rPr>
                <w:rFonts w:ascii="Times New Roman" w:hAnsi="Times New Roman" w:cs="Times New Roman"/>
                <w:sz w:val="24"/>
                <w:szCs w:val="24"/>
                <w:shd w:val="clear" w:color="auto" w:fill="F6F6F6"/>
              </w:rPr>
              <w:t>Име</w:t>
            </w:r>
          </w:p>
        </w:tc>
        <w:tc>
          <w:tcPr>
            <w:tcW w:w="3543"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6F6F6"/>
              </w:rPr>
            </w:pPr>
            <w:r w:rsidRPr="00DC7CA6">
              <w:rPr>
                <w:rFonts w:ascii="Times New Roman" w:hAnsi="Times New Roman" w:cs="Times New Roman"/>
                <w:sz w:val="24"/>
                <w:szCs w:val="24"/>
                <w:shd w:val="clear" w:color="auto" w:fill="F6F6F6"/>
              </w:rPr>
              <w:t>ЕГН</w:t>
            </w:r>
          </w:p>
        </w:tc>
      </w:tr>
      <w:tr w:rsidR="00DC7CA6" w:rsidRPr="00DC7CA6" w:rsidTr="00DC7CA6">
        <w:tc>
          <w:tcPr>
            <w:tcW w:w="846"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jc w:val="center"/>
              <w:rPr>
                <w:rFonts w:ascii="Times New Roman" w:hAnsi="Times New Roman" w:cs="Times New Roman"/>
                <w:sz w:val="24"/>
                <w:szCs w:val="24"/>
                <w:shd w:val="clear" w:color="auto" w:fill="F6F6F6"/>
              </w:rPr>
            </w:pPr>
            <w:r w:rsidRPr="00DC7CA6">
              <w:rPr>
                <w:rFonts w:ascii="Times New Roman" w:hAnsi="Times New Roman" w:cs="Times New Roman"/>
                <w:sz w:val="24"/>
                <w:szCs w:val="24"/>
                <w:shd w:val="clear" w:color="auto" w:fill="F6F6F6"/>
              </w:rPr>
              <w:t>1</w:t>
            </w:r>
          </w:p>
        </w:tc>
        <w:tc>
          <w:tcPr>
            <w:tcW w:w="5245" w:type="dxa"/>
            <w:tcBorders>
              <w:top w:val="single" w:sz="4" w:space="0" w:color="auto"/>
              <w:left w:val="single" w:sz="4" w:space="0" w:color="auto"/>
              <w:bottom w:val="single" w:sz="4" w:space="0" w:color="auto"/>
              <w:right w:val="single" w:sz="4" w:space="0" w:color="auto"/>
            </w:tcBorders>
            <w:hideMark/>
          </w:tcPr>
          <w:p w:rsidR="00DC7CA6" w:rsidRPr="00DC7CA6" w:rsidRDefault="00DC7CA6">
            <w:pPr>
              <w:spacing w:line="240" w:lineRule="auto"/>
              <w:rPr>
                <w:rFonts w:ascii="Times New Roman" w:hAnsi="Times New Roman" w:cs="Times New Roman"/>
                <w:sz w:val="24"/>
                <w:szCs w:val="24"/>
                <w:shd w:val="clear" w:color="auto" w:fill="F6F6F6"/>
              </w:rPr>
            </w:pPr>
            <w:r w:rsidRPr="00DC7CA6">
              <w:rPr>
                <w:rFonts w:ascii="Times New Roman" w:hAnsi="Times New Roman" w:cs="Times New Roman"/>
                <w:sz w:val="24"/>
                <w:szCs w:val="24"/>
                <w:shd w:val="clear" w:color="auto" w:fill="F6F6F6"/>
              </w:rPr>
              <w:t>Симеон Митков Русев</w:t>
            </w:r>
          </w:p>
        </w:tc>
        <w:tc>
          <w:tcPr>
            <w:tcW w:w="3543" w:type="dxa"/>
            <w:tcBorders>
              <w:top w:val="single" w:sz="4" w:space="0" w:color="auto"/>
              <w:left w:val="single" w:sz="4" w:space="0" w:color="auto"/>
              <w:bottom w:val="single" w:sz="4" w:space="0" w:color="auto"/>
              <w:right w:val="single" w:sz="4" w:space="0" w:color="auto"/>
            </w:tcBorders>
          </w:tcPr>
          <w:p w:rsidR="00DC7CA6" w:rsidRPr="00DC7CA6" w:rsidRDefault="00DC7CA6">
            <w:pPr>
              <w:spacing w:line="240" w:lineRule="auto"/>
              <w:jc w:val="center"/>
              <w:rPr>
                <w:rFonts w:ascii="Times New Roman" w:hAnsi="Times New Roman" w:cs="Times New Roman"/>
                <w:sz w:val="24"/>
                <w:szCs w:val="24"/>
                <w:shd w:val="clear" w:color="auto" w:fill="F6F6F6"/>
              </w:rPr>
            </w:pPr>
          </w:p>
        </w:tc>
      </w:tr>
    </w:tbl>
    <w:p w:rsidR="001C4295" w:rsidRPr="00DC7CA6" w:rsidRDefault="001C4295" w:rsidP="00DC7CA6">
      <w:pPr>
        <w:pStyle w:val="NormalWeb"/>
        <w:shd w:val="clear" w:color="auto" w:fill="FFFFFF"/>
        <w:spacing w:before="0" w:beforeAutospacing="0" w:after="150" w:afterAutospacing="0"/>
        <w:jc w:val="both"/>
      </w:pPr>
    </w:p>
    <w:p w:rsidR="001C4295" w:rsidRPr="00DC7CA6" w:rsidRDefault="001C4295" w:rsidP="001C4295">
      <w:pPr>
        <w:jc w:val="both"/>
        <w:rPr>
          <w:rFonts w:ascii="Times New Roman" w:hAnsi="Times New Roman" w:cs="Times New Roman"/>
          <w:sz w:val="24"/>
          <w:szCs w:val="24"/>
        </w:rPr>
      </w:pPr>
      <w:r w:rsidRPr="00DC7CA6">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6D2368" w:rsidRPr="00DC7CA6" w:rsidRDefault="006D2368" w:rsidP="006D2368">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Колеги, има ли изказвания по проекта? Н</w:t>
      </w:r>
      <w:r w:rsidRPr="00DC7CA6">
        <w:rPr>
          <w:rFonts w:ascii="Times New Roman" w:hAnsi="Times New Roman" w:cs="Times New Roman"/>
          <w:sz w:val="24"/>
          <w:szCs w:val="24"/>
          <w:lang w:val="en-US"/>
        </w:rPr>
        <w:t xml:space="preserve">e </w:t>
      </w:r>
      <w:r w:rsidRPr="00DC7CA6">
        <w:rPr>
          <w:rFonts w:ascii="Times New Roman" w:hAnsi="Times New Roman" w:cs="Times New Roman"/>
          <w:sz w:val="24"/>
          <w:szCs w:val="24"/>
        </w:rPr>
        <w:t>се правят. Процедура по гласуване.</w:t>
      </w:r>
    </w:p>
    <w:p w:rsidR="00654365" w:rsidRPr="00DC7CA6" w:rsidRDefault="00654365" w:rsidP="006D2368">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НЕЛИ СТОЯНОВА:</w:t>
      </w:r>
      <w:r w:rsidRPr="00DC7CA6">
        <w:rPr>
          <w:rFonts w:ascii="Times New Roman" w:hAnsi="Times New Roman" w:cs="Times New Roman"/>
          <w:sz w:val="24"/>
          <w:szCs w:val="24"/>
        </w:rPr>
        <w:t xml:space="preserve"> гласували За – 10 членове – Ани Канева, Мариана Гърдева, Красимира Атанасова.  , Румяна Янкова, Младенка Николова, Димитър Събев, Атанаска Христова, Силвия Атанасова, Катя Апостолова и Нели Стоянова</w:t>
      </w:r>
    </w:p>
    <w:p w:rsidR="00D52F61" w:rsidRPr="00DC7CA6"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Против – няма.</w:t>
      </w:r>
    </w:p>
    <w:p w:rsidR="00D52F61"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 xml:space="preserve">АНИ КАНЕВА: </w:t>
      </w:r>
      <w:r w:rsidR="00654365" w:rsidRPr="00DC7CA6">
        <w:rPr>
          <w:rFonts w:ascii="Times New Roman" w:hAnsi="Times New Roman" w:cs="Times New Roman"/>
          <w:sz w:val="24"/>
          <w:szCs w:val="24"/>
        </w:rPr>
        <w:t>Решението се приема с №121</w:t>
      </w:r>
      <w:r w:rsidRPr="00DC7CA6">
        <w:rPr>
          <w:rFonts w:ascii="Times New Roman" w:hAnsi="Times New Roman" w:cs="Times New Roman"/>
          <w:sz w:val="24"/>
          <w:szCs w:val="24"/>
        </w:rPr>
        <w:t>-</w:t>
      </w:r>
      <w:r w:rsidRPr="00DC7CA6">
        <w:rPr>
          <w:rFonts w:ascii="Times New Roman" w:eastAsia="Times New Roman" w:hAnsi="Times New Roman" w:cs="Times New Roman"/>
          <w:sz w:val="24"/>
          <w:szCs w:val="24"/>
          <w:lang w:eastAsia="bg-BG"/>
        </w:rPr>
        <w:t xml:space="preserve">НС от </w:t>
      </w:r>
      <w:r w:rsidRPr="00DC7CA6">
        <w:rPr>
          <w:rFonts w:ascii="Times New Roman" w:hAnsi="Times New Roman" w:cs="Times New Roman"/>
          <w:sz w:val="24"/>
          <w:szCs w:val="24"/>
        </w:rPr>
        <w:t>днешна дата.</w:t>
      </w:r>
    </w:p>
    <w:p w:rsidR="003546C0" w:rsidRPr="00DC7CA6" w:rsidRDefault="003546C0" w:rsidP="00D52F61">
      <w:pPr>
        <w:spacing w:after="0" w:line="276" w:lineRule="auto"/>
        <w:jc w:val="both"/>
        <w:rPr>
          <w:rFonts w:ascii="Times New Roman" w:hAnsi="Times New Roman" w:cs="Times New Roman"/>
          <w:sz w:val="24"/>
          <w:szCs w:val="24"/>
        </w:rPr>
      </w:pPr>
    </w:p>
    <w:p w:rsidR="00D52F61" w:rsidRPr="00DC7CA6" w:rsidRDefault="00654365"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По т.3 докладва колегата Атанасова</w:t>
      </w:r>
      <w:r w:rsidR="00D52F61" w:rsidRPr="00DC7CA6">
        <w:rPr>
          <w:rFonts w:ascii="Times New Roman" w:hAnsi="Times New Roman" w:cs="Times New Roman"/>
          <w:sz w:val="24"/>
          <w:szCs w:val="24"/>
        </w:rPr>
        <w:t>, заповядай!</w:t>
      </w:r>
    </w:p>
    <w:p w:rsidR="00560246" w:rsidRPr="00DC7CA6" w:rsidRDefault="00560246"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В залата влизат Деси</w:t>
      </w:r>
      <w:r w:rsidR="00DD249D" w:rsidRPr="00DC7CA6">
        <w:rPr>
          <w:rFonts w:ascii="Times New Roman" w:hAnsi="Times New Roman" w:cs="Times New Roman"/>
          <w:sz w:val="24"/>
          <w:szCs w:val="24"/>
        </w:rPr>
        <w:t>слава</w:t>
      </w:r>
      <w:r w:rsidRPr="00DC7CA6">
        <w:rPr>
          <w:rFonts w:ascii="Times New Roman" w:hAnsi="Times New Roman" w:cs="Times New Roman"/>
          <w:sz w:val="24"/>
          <w:szCs w:val="24"/>
        </w:rPr>
        <w:t xml:space="preserve"> Москова и Георги Димитров.</w:t>
      </w:r>
    </w:p>
    <w:p w:rsidR="00654365" w:rsidRPr="00DC7CA6" w:rsidRDefault="00654365" w:rsidP="00654365">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 xml:space="preserve">СИЛВИЯ АТАНАСОВА: </w:t>
      </w:r>
      <w:r w:rsidRPr="00DC7CA6">
        <w:rPr>
          <w:rFonts w:ascii="Times New Roman" w:hAnsi="Times New Roman" w:cs="Times New Roman"/>
          <w:sz w:val="24"/>
          <w:szCs w:val="24"/>
        </w:rPr>
        <w:t xml:space="preserve">Колеги, предлагам ви </w:t>
      </w:r>
      <w:r w:rsidR="00560246" w:rsidRPr="00DC7CA6">
        <w:rPr>
          <w:rFonts w:ascii="Times New Roman" w:hAnsi="Times New Roman" w:cs="Times New Roman"/>
          <w:sz w:val="24"/>
          <w:szCs w:val="24"/>
        </w:rPr>
        <w:t>следния проект за решение по т.3</w:t>
      </w:r>
      <w:r w:rsidRPr="00DC7CA6">
        <w:rPr>
          <w:rFonts w:ascii="Times New Roman" w:hAnsi="Times New Roman" w:cs="Times New Roman"/>
          <w:sz w:val="24"/>
          <w:szCs w:val="24"/>
        </w:rPr>
        <w:t xml:space="preserve"> от дневния ред:</w:t>
      </w:r>
    </w:p>
    <w:p w:rsidR="00DC7CA6" w:rsidRPr="00DC7CA6" w:rsidRDefault="0056024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hAnsi="Times New Roman" w:cs="Times New Roman"/>
          <w:b/>
          <w:sz w:val="24"/>
          <w:szCs w:val="24"/>
        </w:rPr>
        <w:t>ОТНОСНО</w:t>
      </w:r>
      <w:r w:rsidRPr="00DC7CA6">
        <w:rPr>
          <w:rFonts w:ascii="Times New Roman" w:eastAsia="Times New Roman" w:hAnsi="Times New Roman" w:cs="Times New Roman"/>
          <w:sz w:val="24"/>
          <w:szCs w:val="24"/>
          <w:lang w:eastAsia="bg-BG"/>
        </w:rPr>
        <w:t xml:space="preserve"> :</w:t>
      </w:r>
      <w:r w:rsidR="00DC7CA6" w:rsidRPr="00DC7CA6">
        <w:rPr>
          <w:rFonts w:ascii="Times New Roman" w:hAnsi="Times New Roman" w:cs="Times New Roman"/>
          <w:sz w:val="24"/>
          <w:szCs w:val="24"/>
        </w:rPr>
        <w:t xml:space="preserve"> </w:t>
      </w:r>
      <w:r w:rsidR="00DC7CA6" w:rsidRPr="00DC7CA6">
        <w:rPr>
          <w:rFonts w:ascii="Times New Roman" w:eastAsia="Times New Roman" w:hAnsi="Times New Roman" w:cs="Times New Roman"/>
          <w:sz w:val="24"/>
          <w:szCs w:val="24"/>
          <w:lang w:eastAsia="bg-BG"/>
        </w:rPr>
        <w:t>Публикуване на списък на упълномощени представители на Коалиция „Алианс за права и свободи“ в Тридесет и първи изборен район-Ямболски, при произвеждане на изборите за народни представители на 27 октомври 2024 г.</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В Районна избирателна комисия Ямбол е постъпил списък на упълномощени  представители на Коалиция „Алианс за права и свободи“, депозиран от Юсеин Хасан Ахмед  - упълномощен представител на коалицията, заведен с вх. № 253/ 26.10.2024 г. във входящия регистър на комисията.</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 xml:space="preserve">Списъкът на упълномощените представители е представен на хартиен носител и на технически носител в </w:t>
      </w:r>
      <w:proofErr w:type="spellStart"/>
      <w:r w:rsidRPr="00DC7CA6">
        <w:rPr>
          <w:rFonts w:ascii="Times New Roman" w:eastAsia="Times New Roman" w:hAnsi="Times New Roman" w:cs="Times New Roman"/>
          <w:sz w:val="24"/>
          <w:szCs w:val="24"/>
          <w:lang w:eastAsia="bg-BG"/>
        </w:rPr>
        <w:t>excel</w:t>
      </w:r>
      <w:proofErr w:type="spellEnd"/>
      <w:r w:rsidRPr="00DC7CA6">
        <w:rPr>
          <w:rFonts w:ascii="Times New Roman" w:eastAsia="Times New Roman" w:hAnsi="Times New Roman" w:cs="Times New Roman"/>
          <w:sz w:val="24"/>
          <w:szCs w:val="24"/>
          <w:lang w:eastAsia="bg-BG"/>
        </w:rPr>
        <w:t xml:space="preserve"> формат, като включва общо 13 (тринадесет) лица. Вписването на представителите на техническия носител е съобразено с последователността на изписване в списъка на хартиен носител.</w:t>
      </w:r>
    </w:p>
    <w:p w:rsidR="00DC7CA6" w:rsidRPr="00DC7CA6" w:rsidRDefault="00DC7CA6" w:rsidP="00DC7CA6">
      <w:pPr>
        <w:pStyle w:val="NormalWeb"/>
        <w:shd w:val="clear" w:color="auto" w:fill="FFFFFF"/>
        <w:jc w:val="both"/>
      </w:pPr>
      <w:r w:rsidRPr="00DC7CA6">
        <w:t>При извършената от РИК Ямбол проверка, се установи, че по отношение на  3 лица, заявени като упълномощени представители – Илия Искров Асенов, Андон Георгиев Андонов и Мартин Митков Топчиев следва да бъде постановен отказ за публикуване, тъй като при проверката се констатираха следните несъответствия: първият заявен участва в изборния процес в друго качество - като анкетьор, вторият има некоректно отразени лични данни (грешно ЕГН) в  списъка за публикуване, а третият е вече публикуван като упълномощен представител на коалицията с решение №111-НС/25.10.24г. на РИК Ямбол. В тази връзка са дадени указания на упълномощения представител за отстраняване на несъответствията в срок до 15:00 часа на 26.10.2024год., но в указания срок същите не са изпълнени.</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Предвид изложеното и на основание чл. 72, ал. 1, т. 29 от Изборния кодекс и Решение №  3823-НС от 8 октомври 2024 г. на ЦИК, Районна избирателна комисия Ямбол,</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 </w:t>
      </w:r>
    </w:p>
    <w:p w:rsidR="00DC7CA6" w:rsidRPr="00DC7CA6" w:rsidRDefault="00DC7CA6" w:rsidP="00DC7CA6">
      <w:pPr>
        <w:shd w:val="clear" w:color="auto" w:fill="FFFFFF"/>
        <w:spacing w:after="150" w:line="240" w:lineRule="auto"/>
        <w:jc w:val="center"/>
        <w:rPr>
          <w:rFonts w:ascii="Times New Roman" w:eastAsia="Times New Roman" w:hAnsi="Times New Roman" w:cs="Times New Roman"/>
          <w:sz w:val="24"/>
          <w:szCs w:val="24"/>
          <w:lang w:eastAsia="bg-BG"/>
        </w:rPr>
      </w:pPr>
      <w:r w:rsidRPr="00DC7CA6">
        <w:rPr>
          <w:rFonts w:ascii="Times New Roman" w:eastAsia="Times New Roman" w:hAnsi="Times New Roman" w:cs="Times New Roman"/>
          <w:b/>
          <w:bCs/>
          <w:sz w:val="24"/>
          <w:szCs w:val="24"/>
          <w:lang w:eastAsia="bg-BG"/>
        </w:rPr>
        <w:t>РЕШИ:</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1.ПУБЛИКУВА на интернет страницата на Районна избирателна комисия - Ямбол https://rik31.cik.bg Списък на упълномощени представители на Коалиция „Алианс за права и свободи“ , в Тридесет и първи изборен район - Ямболски, при произвеждане на изборите за народни представители на 27 октомври 2024 г., при спазване изискванията за защита на личните данни по отношение на 10 (десет) лица, за които не са открити несъответствия, както следва: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3652"/>
        <w:gridCol w:w="1919"/>
        <w:gridCol w:w="2216"/>
      </w:tblGrid>
      <w:tr w:rsidR="00DC7CA6" w:rsidRPr="00DC7CA6" w:rsidTr="00DC7CA6">
        <w:trPr>
          <w:trHeight w:val="600"/>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jc w:val="both"/>
              <w:rPr>
                <w:rFonts w:ascii="Times New Roman" w:eastAsia="Times New Roman" w:hAnsi="Times New Roman" w:cs="Times New Roman"/>
                <w:b/>
                <w:bCs/>
                <w:sz w:val="24"/>
                <w:szCs w:val="24"/>
                <w:lang w:eastAsia="bg-BG"/>
              </w:rPr>
            </w:pPr>
            <w:r w:rsidRPr="00DC7CA6">
              <w:rPr>
                <w:rFonts w:ascii="Times New Roman" w:eastAsia="Times New Roman" w:hAnsi="Times New Roman" w:cs="Times New Roman"/>
                <w:b/>
                <w:bCs/>
                <w:sz w:val="24"/>
                <w:szCs w:val="24"/>
                <w:lang w:eastAsia="bg-BG"/>
              </w:rPr>
              <w:lastRenderedPageBreak/>
              <w:t>№</w:t>
            </w:r>
          </w:p>
        </w:tc>
        <w:tc>
          <w:tcPr>
            <w:tcW w:w="3652"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b/>
                <w:bCs/>
                <w:sz w:val="24"/>
                <w:szCs w:val="24"/>
                <w:lang w:eastAsia="bg-BG"/>
              </w:rPr>
            </w:pPr>
            <w:r w:rsidRPr="00DC7CA6">
              <w:rPr>
                <w:rFonts w:ascii="Times New Roman" w:eastAsia="Times New Roman" w:hAnsi="Times New Roman" w:cs="Times New Roman"/>
                <w:b/>
                <w:bCs/>
                <w:sz w:val="24"/>
                <w:szCs w:val="24"/>
                <w:lang w:eastAsia="bg-BG"/>
              </w:rPr>
              <w:t>Име, Презиме и Фамилия</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b/>
                <w:bCs/>
                <w:sz w:val="24"/>
                <w:szCs w:val="24"/>
                <w:lang w:eastAsia="bg-BG"/>
              </w:rPr>
            </w:pPr>
            <w:r w:rsidRPr="00DC7CA6">
              <w:rPr>
                <w:rFonts w:ascii="Times New Roman" w:eastAsia="Times New Roman" w:hAnsi="Times New Roman" w:cs="Times New Roman"/>
                <w:b/>
                <w:bCs/>
                <w:sz w:val="24"/>
                <w:szCs w:val="24"/>
                <w:lang w:eastAsia="bg-BG"/>
              </w:rPr>
              <w:t>ЕГН</w:t>
            </w:r>
          </w:p>
        </w:tc>
        <w:tc>
          <w:tcPr>
            <w:tcW w:w="2216" w:type="dxa"/>
            <w:tcBorders>
              <w:top w:val="single" w:sz="4" w:space="0" w:color="auto"/>
              <w:left w:val="single" w:sz="4" w:space="0" w:color="auto"/>
              <w:bottom w:val="single" w:sz="4" w:space="0" w:color="auto"/>
              <w:right w:val="single" w:sz="4" w:space="0" w:color="auto"/>
            </w:tcBorders>
            <w:vAlign w:val="bottom"/>
            <w:hideMark/>
          </w:tcPr>
          <w:p w:rsidR="00DC7CA6" w:rsidRPr="00DC7CA6" w:rsidRDefault="00DC7CA6">
            <w:pPr>
              <w:spacing w:after="0" w:line="240" w:lineRule="auto"/>
              <w:rPr>
                <w:rFonts w:ascii="Times New Roman" w:eastAsia="Times New Roman" w:hAnsi="Times New Roman" w:cs="Times New Roman"/>
                <w:b/>
                <w:bCs/>
                <w:sz w:val="24"/>
                <w:szCs w:val="24"/>
                <w:lang w:eastAsia="bg-BG"/>
              </w:rPr>
            </w:pPr>
            <w:r w:rsidRPr="00DC7CA6">
              <w:rPr>
                <w:rFonts w:ascii="Times New Roman" w:eastAsia="Times New Roman" w:hAnsi="Times New Roman" w:cs="Times New Roman"/>
                <w:b/>
                <w:bCs/>
                <w:sz w:val="24"/>
                <w:szCs w:val="24"/>
                <w:lang w:eastAsia="bg-BG"/>
              </w:rPr>
              <w:t>Номер и дата на пълномощното</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1</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Иван Иванов Петков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№238/19.09.2024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2</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proofErr w:type="spellStart"/>
            <w:r w:rsidRPr="00DC7CA6">
              <w:rPr>
                <w:rFonts w:ascii="Times New Roman" w:hAnsi="Times New Roman" w:cs="Times New Roman"/>
                <w:sz w:val="24"/>
                <w:szCs w:val="24"/>
              </w:rPr>
              <w:t>Кеамил</w:t>
            </w:r>
            <w:proofErr w:type="spellEnd"/>
            <w:r w:rsidRPr="00DC7CA6">
              <w:rPr>
                <w:rFonts w:ascii="Times New Roman" w:hAnsi="Times New Roman" w:cs="Times New Roman"/>
                <w:sz w:val="24"/>
                <w:szCs w:val="24"/>
              </w:rPr>
              <w:t xml:space="preserve"> Кадиров Алиев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№239/19.09.2024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3</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Цонка Динева Желязкова</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№241/19.09.2024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4</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 xml:space="preserve">Тунджай Хасанов </w:t>
            </w:r>
            <w:proofErr w:type="spellStart"/>
            <w:r w:rsidRPr="00DC7CA6">
              <w:rPr>
                <w:rFonts w:ascii="Times New Roman" w:hAnsi="Times New Roman" w:cs="Times New Roman"/>
                <w:sz w:val="24"/>
                <w:szCs w:val="24"/>
              </w:rPr>
              <w:t>Абединов</w:t>
            </w:r>
            <w:proofErr w:type="spellEnd"/>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№242/19.09.2024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5</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 xml:space="preserve">Георги Любомиров </w:t>
            </w:r>
            <w:proofErr w:type="spellStart"/>
            <w:r w:rsidRPr="00DC7CA6">
              <w:rPr>
                <w:rFonts w:ascii="Times New Roman" w:hAnsi="Times New Roman" w:cs="Times New Roman"/>
                <w:sz w:val="24"/>
                <w:szCs w:val="24"/>
              </w:rPr>
              <w:t>Робев</w:t>
            </w:r>
            <w:proofErr w:type="spellEnd"/>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№243/19.09.2024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6</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Елена Милчева Иванова</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№245/19.09.2024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7</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Цана Вълкова Бошнакова</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№246/19.09.2024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8</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Иван Стоянов Пенев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№247/19.09.2024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9</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 xml:space="preserve">Орхан Сали </w:t>
            </w:r>
            <w:proofErr w:type="spellStart"/>
            <w:r w:rsidRPr="00DC7CA6">
              <w:rPr>
                <w:rFonts w:ascii="Times New Roman" w:hAnsi="Times New Roman" w:cs="Times New Roman"/>
                <w:sz w:val="24"/>
                <w:szCs w:val="24"/>
              </w:rPr>
              <w:t>Бимбаш</w:t>
            </w:r>
            <w:proofErr w:type="spellEnd"/>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№248/19.09.2024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spacing w:after="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10</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 xml:space="preserve">Асен Сашев </w:t>
            </w:r>
            <w:proofErr w:type="spellStart"/>
            <w:r w:rsidRPr="00DC7CA6">
              <w:rPr>
                <w:rFonts w:ascii="Times New Roman" w:hAnsi="Times New Roman" w:cs="Times New Roman"/>
                <w:sz w:val="24"/>
                <w:szCs w:val="24"/>
              </w:rPr>
              <w:t>Чаталбашев</w:t>
            </w:r>
            <w:proofErr w:type="spellEnd"/>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№238/19.09.2024 г.</w:t>
            </w:r>
          </w:p>
        </w:tc>
      </w:tr>
    </w:tbl>
    <w:p w:rsidR="00DC7CA6" w:rsidRPr="00DC7CA6" w:rsidRDefault="00DC7CA6" w:rsidP="00DC7CA6">
      <w:pPr>
        <w:pStyle w:val="NormalWeb"/>
        <w:shd w:val="clear" w:color="auto" w:fill="FFFFFF"/>
        <w:jc w:val="both"/>
      </w:pPr>
      <w:r w:rsidRPr="00DC7CA6">
        <w:t>2.Отказва да публикува като упълномощени представители 3 лица, за които са констатирани несъответствия, както следва:</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7"/>
        <w:gridCol w:w="3652"/>
        <w:gridCol w:w="1919"/>
        <w:gridCol w:w="2216"/>
      </w:tblGrid>
      <w:tr w:rsidR="00DC7CA6" w:rsidRPr="00DC7CA6" w:rsidTr="00DC7CA6">
        <w:trPr>
          <w:trHeight w:val="600"/>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b/>
                <w:bCs/>
                <w:sz w:val="24"/>
                <w:szCs w:val="24"/>
              </w:rPr>
            </w:pPr>
            <w:r w:rsidRPr="00DC7CA6">
              <w:rPr>
                <w:rFonts w:ascii="Times New Roman" w:hAnsi="Times New Roman" w:cs="Times New Roman"/>
                <w:b/>
                <w:bCs/>
                <w:sz w:val="24"/>
                <w:szCs w:val="24"/>
              </w:rPr>
              <w:t>№</w:t>
            </w:r>
          </w:p>
        </w:tc>
        <w:tc>
          <w:tcPr>
            <w:tcW w:w="3652"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b/>
                <w:bCs/>
                <w:sz w:val="24"/>
                <w:szCs w:val="24"/>
              </w:rPr>
            </w:pPr>
            <w:r w:rsidRPr="00DC7CA6">
              <w:rPr>
                <w:rFonts w:ascii="Times New Roman" w:hAnsi="Times New Roman" w:cs="Times New Roman"/>
                <w:b/>
                <w:bCs/>
                <w:sz w:val="24"/>
                <w:szCs w:val="24"/>
              </w:rPr>
              <w:t>Име, Презиме и Фамилия</w:t>
            </w:r>
          </w:p>
        </w:tc>
        <w:tc>
          <w:tcPr>
            <w:tcW w:w="1919"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b/>
                <w:bCs/>
                <w:sz w:val="24"/>
                <w:szCs w:val="24"/>
              </w:rPr>
            </w:pPr>
            <w:r w:rsidRPr="00DC7CA6">
              <w:rPr>
                <w:rFonts w:ascii="Times New Roman" w:hAnsi="Times New Roman" w:cs="Times New Roman"/>
                <w:b/>
                <w:bCs/>
                <w:sz w:val="24"/>
                <w:szCs w:val="24"/>
              </w:rPr>
              <w:t>ЕГН</w:t>
            </w:r>
          </w:p>
        </w:tc>
        <w:tc>
          <w:tcPr>
            <w:tcW w:w="2216" w:type="dxa"/>
            <w:tcBorders>
              <w:top w:val="single" w:sz="4" w:space="0" w:color="auto"/>
              <w:left w:val="single" w:sz="4" w:space="0" w:color="auto"/>
              <w:bottom w:val="single" w:sz="4" w:space="0" w:color="auto"/>
              <w:right w:val="single" w:sz="4" w:space="0" w:color="auto"/>
            </w:tcBorders>
            <w:vAlign w:val="bottom"/>
            <w:hideMark/>
          </w:tcPr>
          <w:p w:rsidR="00DC7CA6" w:rsidRPr="00DC7CA6" w:rsidRDefault="00DC7CA6">
            <w:pPr>
              <w:rPr>
                <w:rFonts w:ascii="Times New Roman" w:hAnsi="Times New Roman" w:cs="Times New Roman"/>
                <w:b/>
                <w:bCs/>
                <w:sz w:val="24"/>
                <w:szCs w:val="24"/>
              </w:rPr>
            </w:pPr>
            <w:r w:rsidRPr="00DC7CA6">
              <w:rPr>
                <w:rFonts w:ascii="Times New Roman" w:hAnsi="Times New Roman" w:cs="Times New Roman"/>
                <w:b/>
                <w:bCs/>
                <w:sz w:val="24"/>
                <w:szCs w:val="24"/>
              </w:rPr>
              <w:t>Номер и дата на пълномощното</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1</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Илия Искров Асенов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№240/19.09.2024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Андон Георгиев Андонов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№244/19.09.2024 г.</w:t>
            </w:r>
          </w:p>
        </w:tc>
      </w:tr>
      <w:tr w:rsidR="00DC7CA6" w:rsidRPr="00DC7CA6" w:rsidTr="00DC7CA6">
        <w:trPr>
          <w:trHeight w:val="315"/>
        </w:trPr>
        <w:tc>
          <w:tcPr>
            <w:tcW w:w="997" w:type="dxa"/>
            <w:tcBorders>
              <w:top w:val="single" w:sz="4" w:space="0" w:color="auto"/>
              <w:left w:val="single" w:sz="4" w:space="0" w:color="auto"/>
              <w:bottom w:val="single" w:sz="4" w:space="0" w:color="auto"/>
              <w:right w:val="single" w:sz="4" w:space="0" w:color="auto"/>
            </w:tcBorders>
            <w:noWrap/>
            <w:vAlign w:val="center"/>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3</w:t>
            </w:r>
          </w:p>
        </w:tc>
        <w:tc>
          <w:tcPr>
            <w:tcW w:w="3652"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Мартин Митков Топчиев</w:t>
            </w:r>
          </w:p>
        </w:tc>
        <w:tc>
          <w:tcPr>
            <w:tcW w:w="1919" w:type="dxa"/>
            <w:tcBorders>
              <w:top w:val="single" w:sz="4" w:space="0" w:color="auto"/>
              <w:left w:val="single" w:sz="4" w:space="0" w:color="auto"/>
              <w:bottom w:val="single" w:sz="4" w:space="0" w:color="auto"/>
              <w:right w:val="single" w:sz="4" w:space="0" w:color="auto"/>
            </w:tcBorders>
          </w:tcPr>
          <w:p w:rsidR="00DC7CA6" w:rsidRPr="00DC7CA6" w:rsidRDefault="00DC7CA6">
            <w:pPr>
              <w:rPr>
                <w:rFonts w:ascii="Times New Roman" w:hAnsi="Times New Roman" w:cs="Times New Roman"/>
                <w:sz w:val="24"/>
                <w:szCs w:val="24"/>
              </w:rPr>
            </w:pPr>
          </w:p>
        </w:tc>
        <w:tc>
          <w:tcPr>
            <w:tcW w:w="2216" w:type="dxa"/>
            <w:tcBorders>
              <w:top w:val="single" w:sz="4" w:space="0" w:color="auto"/>
              <w:left w:val="single" w:sz="4" w:space="0" w:color="auto"/>
              <w:bottom w:val="single" w:sz="4" w:space="0" w:color="auto"/>
              <w:right w:val="single" w:sz="4" w:space="0" w:color="auto"/>
            </w:tcBorders>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№238/19.09.2024 г.</w:t>
            </w:r>
          </w:p>
        </w:tc>
      </w:tr>
    </w:tbl>
    <w:p w:rsidR="00560246" w:rsidRPr="00DC7CA6" w:rsidRDefault="00560246" w:rsidP="00DC7CA6">
      <w:pPr>
        <w:shd w:val="clear" w:color="auto" w:fill="FFFFFF"/>
        <w:spacing w:after="150" w:line="240" w:lineRule="auto"/>
        <w:jc w:val="both"/>
        <w:rPr>
          <w:rFonts w:ascii="Times New Roman" w:hAnsi="Times New Roman" w:cs="Times New Roman"/>
          <w:sz w:val="24"/>
          <w:szCs w:val="24"/>
        </w:rPr>
      </w:pPr>
    </w:p>
    <w:p w:rsidR="00560246" w:rsidRPr="00DC7CA6" w:rsidRDefault="00560246" w:rsidP="00DD249D">
      <w:pPr>
        <w:jc w:val="both"/>
        <w:rPr>
          <w:rFonts w:ascii="Times New Roman" w:hAnsi="Times New Roman" w:cs="Times New Roman"/>
          <w:sz w:val="24"/>
          <w:szCs w:val="24"/>
        </w:rPr>
      </w:pPr>
      <w:r w:rsidRPr="00DC7CA6">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Колеги, има ли изказвания по проекта? Н</w:t>
      </w:r>
      <w:r w:rsidRPr="00DC7CA6">
        <w:rPr>
          <w:rFonts w:ascii="Times New Roman" w:hAnsi="Times New Roman" w:cs="Times New Roman"/>
          <w:sz w:val="24"/>
          <w:szCs w:val="24"/>
          <w:lang w:val="en-US"/>
        </w:rPr>
        <w:t xml:space="preserve">e </w:t>
      </w:r>
      <w:r w:rsidRPr="00DC7CA6">
        <w:rPr>
          <w:rFonts w:ascii="Times New Roman" w:hAnsi="Times New Roman" w:cs="Times New Roman"/>
          <w:sz w:val="24"/>
          <w:szCs w:val="24"/>
        </w:rPr>
        <w:t>се правят. Процедура по гласуване.</w:t>
      </w: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НЕЛИ СТОЯНОВА:</w:t>
      </w:r>
      <w:r w:rsidRPr="00DC7CA6">
        <w:rPr>
          <w:rFonts w:ascii="Times New Roman" w:hAnsi="Times New Roman" w:cs="Times New Roman"/>
          <w:sz w:val="24"/>
          <w:szCs w:val="24"/>
        </w:rPr>
        <w:t xml:space="preserve"> гласували За – 12 членове – Ани Канева, Мариана Гърдева, Красимира Атанасова.  , Румяна Янкова, Младенка Николова, Димитър Събев, Атанаска Христова, Силвия Атанасова, Катя Апостолова , Нели </w:t>
      </w:r>
      <w:proofErr w:type="spellStart"/>
      <w:r w:rsidRPr="00DC7CA6">
        <w:rPr>
          <w:rFonts w:ascii="Times New Roman" w:hAnsi="Times New Roman" w:cs="Times New Roman"/>
          <w:sz w:val="24"/>
          <w:szCs w:val="24"/>
        </w:rPr>
        <w:t>Стоянова,Деси</w:t>
      </w:r>
      <w:r w:rsidR="00DD249D" w:rsidRPr="00DC7CA6">
        <w:rPr>
          <w:rFonts w:ascii="Times New Roman" w:hAnsi="Times New Roman" w:cs="Times New Roman"/>
          <w:sz w:val="24"/>
          <w:szCs w:val="24"/>
        </w:rPr>
        <w:t>слава</w:t>
      </w:r>
      <w:proofErr w:type="spellEnd"/>
      <w:r w:rsidRPr="00DC7CA6">
        <w:rPr>
          <w:rFonts w:ascii="Times New Roman" w:hAnsi="Times New Roman" w:cs="Times New Roman"/>
          <w:sz w:val="24"/>
          <w:szCs w:val="24"/>
        </w:rPr>
        <w:t xml:space="preserve"> Москова и Георги Димитров.</w:t>
      </w: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Против – няма.</w:t>
      </w:r>
    </w:p>
    <w:p w:rsidR="0056024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 xml:space="preserve">АНИ КАНЕВА: </w:t>
      </w:r>
      <w:r w:rsidRPr="00DC7CA6">
        <w:rPr>
          <w:rFonts w:ascii="Times New Roman" w:hAnsi="Times New Roman" w:cs="Times New Roman"/>
          <w:sz w:val="24"/>
          <w:szCs w:val="24"/>
        </w:rPr>
        <w:t>Решението се приема с №122-</w:t>
      </w:r>
      <w:r w:rsidRPr="00DC7CA6">
        <w:rPr>
          <w:rFonts w:ascii="Times New Roman" w:eastAsia="Times New Roman" w:hAnsi="Times New Roman" w:cs="Times New Roman"/>
          <w:sz w:val="24"/>
          <w:szCs w:val="24"/>
          <w:lang w:eastAsia="bg-BG"/>
        </w:rPr>
        <w:t xml:space="preserve">НС от </w:t>
      </w:r>
      <w:r w:rsidRPr="00DC7CA6">
        <w:rPr>
          <w:rFonts w:ascii="Times New Roman" w:hAnsi="Times New Roman" w:cs="Times New Roman"/>
          <w:sz w:val="24"/>
          <w:szCs w:val="24"/>
        </w:rPr>
        <w:t>днешна дата.</w:t>
      </w:r>
    </w:p>
    <w:p w:rsidR="003546C0" w:rsidRPr="00DC7CA6" w:rsidRDefault="003546C0" w:rsidP="00DD249D">
      <w:pPr>
        <w:spacing w:after="0" w:line="276" w:lineRule="auto"/>
        <w:jc w:val="both"/>
        <w:rPr>
          <w:rFonts w:ascii="Times New Roman" w:hAnsi="Times New Roman" w:cs="Times New Roman"/>
          <w:sz w:val="24"/>
          <w:szCs w:val="24"/>
        </w:rPr>
      </w:pP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По т.4 докладва колегата Христова, заповядай!</w:t>
      </w: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Деси</w:t>
      </w:r>
      <w:r w:rsidR="00DD249D" w:rsidRPr="00DC7CA6">
        <w:rPr>
          <w:rFonts w:ascii="Times New Roman" w:hAnsi="Times New Roman" w:cs="Times New Roman"/>
          <w:sz w:val="24"/>
          <w:szCs w:val="24"/>
        </w:rPr>
        <w:t>слава</w:t>
      </w:r>
      <w:r w:rsidRPr="00DC7CA6">
        <w:rPr>
          <w:rFonts w:ascii="Times New Roman" w:hAnsi="Times New Roman" w:cs="Times New Roman"/>
          <w:sz w:val="24"/>
          <w:szCs w:val="24"/>
        </w:rPr>
        <w:t xml:space="preserve"> Москова излиза от залата.</w:t>
      </w:r>
    </w:p>
    <w:p w:rsidR="00560246" w:rsidRPr="00DC7CA6" w:rsidRDefault="00560246" w:rsidP="00DD249D">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АТАНАСКА ХРИСТОВА:</w:t>
      </w:r>
      <w:r w:rsidRPr="00DC7CA6">
        <w:rPr>
          <w:rFonts w:ascii="Times New Roman" w:hAnsi="Times New Roman" w:cs="Times New Roman"/>
          <w:sz w:val="24"/>
          <w:szCs w:val="24"/>
        </w:rPr>
        <w:t xml:space="preserve"> Колеги, предлагам ви следния проект за решение по т.4 от дневния ред:</w:t>
      </w:r>
    </w:p>
    <w:p w:rsidR="00DC7CA6" w:rsidRPr="00DC7CA6" w:rsidRDefault="0056024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hAnsi="Times New Roman" w:cs="Times New Roman"/>
          <w:b/>
          <w:sz w:val="24"/>
          <w:szCs w:val="24"/>
        </w:rPr>
        <w:t>ОТНОСНО:</w:t>
      </w:r>
      <w:r w:rsidRPr="00DC7CA6">
        <w:rPr>
          <w:rFonts w:ascii="Times New Roman" w:eastAsia="Times New Roman" w:hAnsi="Times New Roman" w:cs="Times New Roman"/>
          <w:sz w:val="24"/>
          <w:szCs w:val="24"/>
          <w:lang w:eastAsia="bg-BG"/>
        </w:rPr>
        <w:t xml:space="preserve"> </w:t>
      </w:r>
      <w:r w:rsidR="00DC7CA6" w:rsidRPr="00DC7CA6">
        <w:rPr>
          <w:rFonts w:ascii="Times New Roman" w:eastAsia="Times New Roman" w:hAnsi="Times New Roman" w:cs="Times New Roman"/>
          <w:sz w:val="24"/>
          <w:szCs w:val="24"/>
          <w:lang w:eastAsia="bg-BG"/>
        </w:rPr>
        <w:t>Публикуване на списък на упълномощени представители на Коалиция „БСП ОБЕДИНЕНА ЛЕВИЦА“ в Тридесет и първи изборен район-Ямболски, при произвеждане на изборите за народни представители на 27 октомври 2024 г.</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 xml:space="preserve">В Районна избирателна комисия Ямбол е постъпил 1 брой списък на упълномощени  представители на Коалиция „БСП - ОБЕДИНЕНА ЛЕВИЦА“, депозирани от Калоян </w:t>
      </w:r>
      <w:proofErr w:type="spellStart"/>
      <w:r w:rsidRPr="00DC7CA6">
        <w:rPr>
          <w:rFonts w:ascii="Times New Roman" w:eastAsia="Times New Roman" w:hAnsi="Times New Roman" w:cs="Times New Roman"/>
          <w:sz w:val="24"/>
          <w:szCs w:val="24"/>
          <w:lang w:eastAsia="bg-BG"/>
        </w:rPr>
        <w:t>Марев</w:t>
      </w:r>
      <w:proofErr w:type="spellEnd"/>
      <w:r w:rsidRPr="00DC7CA6">
        <w:rPr>
          <w:rFonts w:ascii="Times New Roman" w:eastAsia="Times New Roman" w:hAnsi="Times New Roman" w:cs="Times New Roman"/>
          <w:sz w:val="24"/>
          <w:szCs w:val="24"/>
          <w:lang w:eastAsia="bg-BG"/>
        </w:rPr>
        <w:t xml:space="preserve"> </w:t>
      </w:r>
      <w:proofErr w:type="spellStart"/>
      <w:r w:rsidRPr="00DC7CA6">
        <w:rPr>
          <w:rFonts w:ascii="Times New Roman" w:eastAsia="Times New Roman" w:hAnsi="Times New Roman" w:cs="Times New Roman"/>
          <w:sz w:val="24"/>
          <w:szCs w:val="24"/>
          <w:lang w:eastAsia="bg-BG"/>
        </w:rPr>
        <w:t>Калиманов</w:t>
      </w:r>
      <w:proofErr w:type="spellEnd"/>
      <w:r w:rsidRPr="00DC7CA6">
        <w:rPr>
          <w:rFonts w:ascii="Times New Roman" w:eastAsia="Times New Roman" w:hAnsi="Times New Roman" w:cs="Times New Roman"/>
          <w:sz w:val="24"/>
          <w:szCs w:val="24"/>
          <w:lang w:eastAsia="bg-BG"/>
        </w:rPr>
        <w:t xml:space="preserve"> - упълномощен представител на коалицията, заведени с вх. № 246/ 25.10.2024 г. във входящия регистър на комисията.</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lastRenderedPageBreak/>
        <w:t xml:space="preserve">Списъкът на упълномощените представители са представени на хартиен носител и на технически носител в </w:t>
      </w:r>
      <w:proofErr w:type="spellStart"/>
      <w:r w:rsidRPr="00DC7CA6">
        <w:rPr>
          <w:rFonts w:ascii="Times New Roman" w:eastAsia="Times New Roman" w:hAnsi="Times New Roman" w:cs="Times New Roman"/>
          <w:sz w:val="24"/>
          <w:szCs w:val="24"/>
          <w:lang w:eastAsia="bg-BG"/>
        </w:rPr>
        <w:t>excel</w:t>
      </w:r>
      <w:proofErr w:type="spellEnd"/>
      <w:r w:rsidRPr="00DC7CA6">
        <w:rPr>
          <w:rFonts w:ascii="Times New Roman" w:eastAsia="Times New Roman" w:hAnsi="Times New Roman" w:cs="Times New Roman"/>
          <w:sz w:val="24"/>
          <w:szCs w:val="24"/>
          <w:lang w:eastAsia="bg-BG"/>
        </w:rPr>
        <w:t xml:space="preserve"> формат, като включва общо 1 (едно) лице. Вписването на представителите на техническия носител е съобразено с последователността на изписване в списъка на хартиен носител.</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Предвид изложеното и на основание чл. 72, ал. 1, т. 29 от Изборния кодекс и Решение №  3823-НС от 8 октомври 2024 г. на ЦИК, Районна избирателна комисия Ямбол,</w:t>
      </w:r>
    </w:p>
    <w:p w:rsidR="00DC7CA6" w:rsidRPr="00DC7CA6" w:rsidRDefault="00DC7CA6" w:rsidP="00DC7CA6">
      <w:pPr>
        <w:shd w:val="clear" w:color="auto" w:fill="FFFFFF"/>
        <w:spacing w:after="150" w:line="240" w:lineRule="auto"/>
        <w:jc w:val="center"/>
        <w:rPr>
          <w:rFonts w:ascii="Times New Roman" w:eastAsia="Times New Roman" w:hAnsi="Times New Roman" w:cs="Times New Roman"/>
          <w:b/>
          <w:bCs/>
          <w:sz w:val="24"/>
          <w:szCs w:val="24"/>
          <w:lang w:eastAsia="bg-BG"/>
        </w:rPr>
      </w:pPr>
      <w:r w:rsidRPr="00DC7CA6">
        <w:rPr>
          <w:rFonts w:ascii="Times New Roman" w:eastAsia="Times New Roman" w:hAnsi="Times New Roman" w:cs="Times New Roman"/>
          <w:b/>
          <w:bCs/>
          <w:sz w:val="24"/>
          <w:szCs w:val="24"/>
          <w:lang w:eastAsia="bg-BG"/>
        </w:rPr>
        <w:t>РЕШИ:</w:t>
      </w:r>
    </w:p>
    <w:p w:rsidR="00DC7CA6" w:rsidRPr="00DC7CA6" w:rsidRDefault="00DC7CA6" w:rsidP="00DC7CA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ПУБЛИКУВА на интернет страницата на Районна избирателна комисия - Ямбол https://rik31.cik.bg Списък на упълномощени представители на Коалиция „БСП ОБЕДИНЕНА ЛЕВИЦА“, в Тридесет и първи изборен район - Ямболски, при произвеждане на изборите за народни представители на 27 октомври 2024 г., при спазване изискванията за защита на личните данни по отношение на 1 (едно) лице, за което не е открито несъответствие, както следва:</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1"/>
        <w:gridCol w:w="3964"/>
        <w:gridCol w:w="1843"/>
        <w:gridCol w:w="1984"/>
      </w:tblGrid>
      <w:tr w:rsidR="00DC7CA6" w:rsidRPr="00DC7CA6" w:rsidTr="00DC7CA6">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C7CA6" w:rsidRPr="00DC7CA6" w:rsidRDefault="00DC7CA6">
            <w:pPr>
              <w:spacing w:after="150" w:line="240" w:lineRule="auto"/>
              <w:jc w:val="center"/>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 по ред</w:t>
            </w:r>
          </w:p>
        </w:tc>
        <w:tc>
          <w:tcPr>
            <w:tcW w:w="3964"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C7CA6" w:rsidRPr="00DC7CA6" w:rsidRDefault="00DC7CA6">
            <w:pPr>
              <w:spacing w:after="150" w:line="240" w:lineRule="auto"/>
              <w:jc w:val="center"/>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Име, презиме и фамилия</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DC7CA6" w:rsidRPr="00DC7CA6" w:rsidRDefault="00DC7CA6">
            <w:pPr>
              <w:spacing w:after="150" w:line="240" w:lineRule="auto"/>
              <w:jc w:val="center"/>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ЕГН</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DC7CA6" w:rsidRPr="00DC7CA6" w:rsidRDefault="00DC7CA6">
            <w:pPr>
              <w:spacing w:after="150" w:line="240" w:lineRule="auto"/>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 и дата на пълномощно</w:t>
            </w:r>
          </w:p>
        </w:tc>
      </w:tr>
      <w:tr w:rsidR="00DC7CA6" w:rsidRPr="00DC7CA6" w:rsidTr="00DC7CA6">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tcPr>
          <w:p w:rsidR="00DC7CA6" w:rsidRPr="00DC7CA6" w:rsidRDefault="00DC7CA6" w:rsidP="00DC7CA6">
            <w:pPr>
              <w:pStyle w:val="ListParagraph"/>
              <w:numPr>
                <w:ilvl w:val="0"/>
                <w:numId w:val="7"/>
              </w:numPr>
              <w:spacing w:after="150" w:line="240" w:lineRule="auto"/>
              <w:jc w:val="both"/>
              <w:rPr>
                <w:rFonts w:ascii="Times New Roman" w:eastAsia="Times New Roman" w:hAnsi="Times New Roman" w:cs="Times New Roman"/>
                <w:sz w:val="24"/>
                <w:szCs w:val="24"/>
                <w:lang w:eastAsia="bg-BG"/>
              </w:rPr>
            </w:pPr>
          </w:p>
        </w:tc>
        <w:tc>
          <w:tcPr>
            <w:tcW w:w="3964"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hideMark/>
          </w:tcPr>
          <w:p w:rsidR="00DC7CA6" w:rsidRPr="00DC7CA6" w:rsidRDefault="00DC7CA6">
            <w:pPr>
              <w:rPr>
                <w:rFonts w:ascii="Times New Roman" w:eastAsiaTheme="minorHAnsi" w:hAnsi="Times New Roman" w:cs="Times New Roman"/>
                <w:sz w:val="24"/>
                <w:szCs w:val="24"/>
                <w:lang w:eastAsia="en-US"/>
              </w:rPr>
            </w:pPr>
            <w:r w:rsidRPr="00DC7CA6">
              <w:rPr>
                <w:rFonts w:ascii="Times New Roman" w:hAnsi="Times New Roman" w:cs="Times New Roman"/>
                <w:sz w:val="24"/>
                <w:szCs w:val="24"/>
              </w:rPr>
              <w:t>Йордан Иванов Атанасов</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30" w:type="dxa"/>
              <w:left w:w="60" w:type="dxa"/>
              <w:bottom w:w="30" w:type="dxa"/>
              <w:right w:w="60" w:type="dxa"/>
            </w:tcMar>
          </w:tcPr>
          <w:p w:rsidR="00DC7CA6" w:rsidRPr="00DC7CA6" w:rsidRDefault="00DC7CA6">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rsidR="00DC7CA6" w:rsidRPr="00DC7CA6" w:rsidRDefault="00DC7CA6">
            <w:pPr>
              <w:rPr>
                <w:rFonts w:ascii="Times New Roman" w:hAnsi="Times New Roman" w:cs="Times New Roman"/>
                <w:sz w:val="24"/>
                <w:szCs w:val="24"/>
              </w:rPr>
            </w:pPr>
            <w:r w:rsidRPr="00DC7CA6">
              <w:rPr>
                <w:rFonts w:ascii="Times New Roman" w:hAnsi="Times New Roman" w:cs="Times New Roman"/>
                <w:sz w:val="24"/>
                <w:szCs w:val="24"/>
              </w:rPr>
              <w:t>215/25.10.2024</w:t>
            </w:r>
          </w:p>
        </w:tc>
      </w:tr>
    </w:tbl>
    <w:p w:rsidR="00560246" w:rsidRPr="00DC7CA6" w:rsidRDefault="00560246" w:rsidP="00DC7CA6">
      <w:pPr>
        <w:shd w:val="clear" w:color="auto" w:fill="FFFFFF"/>
        <w:spacing w:after="150" w:line="240" w:lineRule="auto"/>
        <w:jc w:val="both"/>
        <w:rPr>
          <w:rFonts w:ascii="Times New Roman" w:eastAsia="Times New Roman" w:hAnsi="Times New Roman" w:cs="Times New Roman"/>
          <w:sz w:val="24"/>
          <w:szCs w:val="24"/>
          <w:lang w:eastAsia="bg-BG"/>
        </w:rPr>
      </w:pPr>
    </w:p>
    <w:p w:rsidR="00103881" w:rsidRPr="00DC7CA6" w:rsidRDefault="00560246" w:rsidP="00560246">
      <w:pPr>
        <w:shd w:val="clear" w:color="auto" w:fill="FFFFFF"/>
        <w:spacing w:after="150" w:line="240" w:lineRule="auto"/>
        <w:jc w:val="both"/>
        <w:rPr>
          <w:rFonts w:ascii="Times New Roman" w:eastAsia="Times New Roman" w:hAnsi="Times New Roman" w:cs="Times New Roman"/>
          <w:sz w:val="24"/>
          <w:szCs w:val="24"/>
          <w:lang w:eastAsia="bg-BG"/>
        </w:rPr>
      </w:pPr>
      <w:r w:rsidRPr="00DC7CA6">
        <w:rPr>
          <w:rFonts w:ascii="Times New Roman" w:eastAsia="Times New Roman" w:hAnsi="Times New Roman" w:cs="Times New Roman"/>
          <w:sz w:val="24"/>
          <w:szCs w:val="24"/>
          <w:lang w:eastAsia="bg-BG"/>
        </w:rPr>
        <w:t>Настоящото решение на РИК да се обяви съгласно чл.72, ал.2 от ИК и подлежи на оспорване пред ЦИК в тридневен срок от обявяването му, по реда на чл.73 от ИК.</w:t>
      </w:r>
    </w:p>
    <w:p w:rsidR="00D52F61" w:rsidRPr="00DC7CA6"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Колеги, има ли изказвания по проекта? Н</w:t>
      </w:r>
      <w:r w:rsidRPr="00DC7CA6">
        <w:rPr>
          <w:rFonts w:ascii="Times New Roman" w:hAnsi="Times New Roman" w:cs="Times New Roman"/>
          <w:sz w:val="24"/>
          <w:szCs w:val="24"/>
          <w:lang w:val="en-US"/>
        </w:rPr>
        <w:t xml:space="preserve">e </w:t>
      </w:r>
      <w:r w:rsidRPr="00DC7CA6">
        <w:rPr>
          <w:rFonts w:ascii="Times New Roman" w:hAnsi="Times New Roman" w:cs="Times New Roman"/>
          <w:sz w:val="24"/>
          <w:szCs w:val="24"/>
        </w:rPr>
        <w:t>се правят. Процедура по гласуване.</w:t>
      </w:r>
    </w:p>
    <w:p w:rsidR="00D52F61" w:rsidRPr="00DC7CA6" w:rsidRDefault="00D52940"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НЕЛИ СТОЯНОВА:</w:t>
      </w:r>
      <w:r w:rsidRPr="00DC7CA6">
        <w:rPr>
          <w:rFonts w:ascii="Times New Roman" w:hAnsi="Times New Roman" w:cs="Times New Roman"/>
          <w:sz w:val="24"/>
          <w:szCs w:val="24"/>
        </w:rPr>
        <w:t xml:space="preserve"> гласували За – </w:t>
      </w:r>
      <w:r w:rsidR="00DD249D" w:rsidRPr="00DC7CA6">
        <w:rPr>
          <w:rFonts w:ascii="Times New Roman" w:hAnsi="Times New Roman" w:cs="Times New Roman"/>
          <w:sz w:val="24"/>
          <w:szCs w:val="24"/>
        </w:rPr>
        <w:t>11</w:t>
      </w:r>
      <w:r w:rsidRPr="00DC7CA6">
        <w:rPr>
          <w:rFonts w:ascii="Times New Roman" w:hAnsi="Times New Roman" w:cs="Times New Roman"/>
          <w:sz w:val="24"/>
          <w:szCs w:val="24"/>
        </w:rPr>
        <w:t xml:space="preserve"> членове – Ани Канева, Мариана Гърдева, Красимира Атанасова.  , Румяна Янкова, Младенка Николова, Димитър Събев, Атанаска Христова, Силвия Атанасова, Катя Апостолова , Нели Стоянова и Георги Димитров.</w:t>
      </w:r>
    </w:p>
    <w:p w:rsidR="00D52F61" w:rsidRPr="00DC7CA6"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Против – няма.</w:t>
      </w:r>
    </w:p>
    <w:p w:rsidR="00D52F61" w:rsidRPr="00DC7CA6" w:rsidRDefault="00D52F61" w:rsidP="00D52F61">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 xml:space="preserve">АНИ КАНЕВА: </w:t>
      </w:r>
      <w:r w:rsidR="00D52940" w:rsidRPr="00DC7CA6">
        <w:rPr>
          <w:rFonts w:ascii="Times New Roman" w:hAnsi="Times New Roman" w:cs="Times New Roman"/>
          <w:sz w:val="24"/>
          <w:szCs w:val="24"/>
        </w:rPr>
        <w:t>Решението се приема с №123</w:t>
      </w:r>
      <w:r w:rsidRPr="00DC7CA6">
        <w:rPr>
          <w:rFonts w:ascii="Times New Roman" w:hAnsi="Times New Roman" w:cs="Times New Roman"/>
          <w:sz w:val="24"/>
          <w:szCs w:val="24"/>
        </w:rPr>
        <w:t>-</w:t>
      </w:r>
      <w:r w:rsidRPr="00DC7CA6">
        <w:rPr>
          <w:rFonts w:ascii="Times New Roman" w:eastAsia="Times New Roman" w:hAnsi="Times New Roman" w:cs="Times New Roman"/>
          <w:sz w:val="24"/>
          <w:szCs w:val="24"/>
          <w:lang w:eastAsia="bg-BG"/>
        </w:rPr>
        <w:t xml:space="preserve">НС от </w:t>
      </w:r>
      <w:r w:rsidRPr="00DC7CA6">
        <w:rPr>
          <w:rFonts w:ascii="Times New Roman" w:hAnsi="Times New Roman" w:cs="Times New Roman"/>
          <w:sz w:val="24"/>
          <w:szCs w:val="24"/>
        </w:rPr>
        <w:t>днешна дата.</w:t>
      </w:r>
    </w:p>
    <w:p w:rsidR="001C4295" w:rsidRPr="00DC7CA6" w:rsidRDefault="001C4295" w:rsidP="001C4295">
      <w:pPr>
        <w:spacing w:after="0" w:line="276" w:lineRule="auto"/>
        <w:jc w:val="both"/>
        <w:rPr>
          <w:rFonts w:ascii="Times New Roman" w:hAnsi="Times New Roman" w:cs="Times New Roman"/>
          <w:sz w:val="24"/>
          <w:szCs w:val="24"/>
        </w:rPr>
      </w:pPr>
      <w:r w:rsidRPr="00DC7CA6">
        <w:rPr>
          <w:rFonts w:ascii="Times New Roman" w:hAnsi="Times New Roman" w:cs="Times New Roman"/>
          <w:sz w:val="24"/>
          <w:szCs w:val="24"/>
        </w:rPr>
        <w:t>По т.</w:t>
      </w:r>
      <w:r w:rsidR="00D52940" w:rsidRPr="00DC7CA6">
        <w:rPr>
          <w:rFonts w:ascii="Times New Roman" w:hAnsi="Times New Roman" w:cs="Times New Roman"/>
          <w:sz w:val="24"/>
          <w:szCs w:val="24"/>
        </w:rPr>
        <w:t>5</w:t>
      </w:r>
      <w:r w:rsidRPr="00DC7CA6">
        <w:rPr>
          <w:rFonts w:ascii="Times New Roman" w:hAnsi="Times New Roman" w:cs="Times New Roman"/>
          <w:sz w:val="24"/>
          <w:szCs w:val="24"/>
        </w:rPr>
        <w:t xml:space="preserve"> докладва колегата</w:t>
      </w:r>
      <w:r w:rsidR="00D52940" w:rsidRPr="00DC7CA6">
        <w:rPr>
          <w:rFonts w:ascii="Times New Roman" w:hAnsi="Times New Roman" w:cs="Times New Roman"/>
          <w:sz w:val="24"/>
          <w:szCs w:val="24"/>
        </w:rPr>
        <w:t xml:space="preserve"> Николова</w:t>
      </w:r>
      <w:r w:rsidR="00D52F61" w:rsidRPr="00DC7CA6">
        <w:rPr>
          <w:rFonts w:ascii="Times New Roman" w:hAnsi="Times New Roman" w:cs="Times New Roman"/>
          <w:sz w:val="24"/>
          <w:szCs w:val="24"/>
        </w:rPr>
        <w:t xml:space="preserve">, </w:t>
      </w:r>
      <w:r w:rsidRPr="00DC7CA6">
        <w:rPr>
          <w:rFonts w:ascii="Times New Roman" w:hAnsi="Times New Roman" w:cs="Times New Roman"/>
          <w:sz w:val="24"/>
          <w:szCs w:val="24"/>
        </w:rPr>
        <w:t xml:space="preserve"> заповядай!</w:t>
      </w:r>
    </w:p>
    <w:p w:rsidR="00103881" w:rsidRPr="00DC7CA6" w:rsidRDefault="00D52940" w:rsidP="001C4295">
      <w:pPr>
        <w:spacing w:after="0" w:line="276" w:lineRule="auto"/>
        <w:jc w:val="both"/>
        <w:rPr>
          <w:rFonts w:ascii="Times New Roman" w:hAnsi="Times New Roman" w:cs="Times New Roman"/>
          <w:sz w:val="24"/>
          <w:szCs w:val="24"/>
        </w:rPr>
      </w:pPr>
      <w:r w:rsidRPr="00DC7CA6">
        <w:rPr>
          <w:rFonts w:ascii="Times New Roman" w:hAnsi="Times New Roman" w:cs="Times New Roman"/>
          <w:b/>
          <w:sz w:val="24"/>
          <w:szCs w:val="24"/>
        </w:rPr>
        <w:t>МЛАДЕНКА НИКОЛОВА – д</w:t>
      </w:r>
      <w:r w:rsidRPr="00DC7CA6">
        <w:rPr>
          <w:rFonts w:ascii="Times New Roman" w:hAnsi="Times New Roman" w:cs="Times New Roman"/>
          <w:sz w:val="24"/>
          <w:szCs w:val="24"/>
        </w:rPr>
        <w:t>окладва входяща поща</w:t>
      </w:r>
    </w:p>
    <w:p w:rsidR="0026422A" w:rsidRPr="00DC7CA6" w:rsidRDefault="00995D5A" w:rsidP="008103C6">
      <w:pPr>
        <w:pStyle w:val="NoSpacing"/>
        <w:jc w:val="both"/>
        <w:rPr>
          <w:rFonts w:ascii="Times New Roman" w:hAnsi="Times New Roman" w:cs="Times New Roman"/>
          <w:sz w:val="24"/>
          <w:szCs w:val="24"/>
        </w:rPr>
      </w:pPr>
      <w:r w:rsidRPr="00DC7CA6">
        <w:rPr>
          <w:rFonts w:ascii="Times New Roman" w:hAnsi="Times New Roman" w:cs="Times New Roman"/>
          <w:b/>
          <w:sz w:val="24"/>
          <w:szCs w:val="24"/>
        </w:rPr>
        <w:t>АНИ КАНЕВА:</w:t>
      </w:r>
      <w:r w:rsidRPr="00DC7CA6">
        <w:rPr>
          <w:rFonts w:ascii="Times New Roman" w:hAnsi="Times New Roman" w:cs="Times New Roman"/>
          <w:sz w:val="24"/>
          <w:szCs w:val="24"/>
        </w:rPr>
        <w:t xml:space="preserve"> П</w:t>
      </w:r>
      <w:r w:rsidR="009A1870" w:rsidRPr="00DC7CA6">
        <w:rPr>
          <w:rFonts w:ascii="Times New Roman" w:hAnsi="Times New Roman" w:cs="Times New Roman"/>
          <w:sz w:val="24"/>
          <w:szCs w:val="24"/>
        </w:rPr>
        <w:t>реминаваме към т.</w:t>
      </w:r>
      <w:r w:rsidR="00D52940" w:rsidRPr="00DC7CA6">
        <w:rPr>
          <w:rFonts w:ascii="Times New Roman" w:hAnsi="Times New Roman" w:cs="Times New Roman"/>
          <w:sz w:val="24"/>
          <w:szCs w:val="24"/>
        </w:rPr>
        <w:t>6</w:t>
      </w:r>
      <w:r w:rsidRPr="00DC7CA6">
        <w:rPr>
          <w:rFonts w:ascii="Times New Roman" w:hAnsi="Times New Roman" w:cs="Times New Roman"/>
          <w:sz w:val="24"/>
          <w:szCs w:val="24"/>
        </w:rPr>
        <w:t xml:space="preserve"> от дневния ред – разни. Има ли изказвания по тази точка?</w:t>
      </w:r>
      <w:r w:rsidR="00103881" w:rsidRPr="00DC7CA6">
        <w:rPr>
          <w:rFonts w:ascii="Times New Roman" w:hAnsi="Times New Roman" w:cs="Times New Roman"/>
          <w:sz w:val="24"/>
          <w:szCs w:val="24"/>
        </w:rPr>
        <w:t xml:space="preserve"> Не се правят.</w:t>
      </w:r>
      <w:r w:rsidRPr="00DC7CA6">
        <w:rPr>
          <w:rFonts w:ascii="Times New Roman" w:hAnsi="Times New Roman" w:cs="Times New Roman"/>
          <w:sz w:val="24"/>
          <w:szCs w:val="24"/>
        </w:rPr>
        <w:t xml:space="preserve"> </w:t>
      </w:r>
    </w:p>
    <w:p w:rsidR="00DD046D" w:rsidRPr="00DC7CA6" w:rsidRDefault="00D52940" w:rsidP="008103C6">
      <w:pPr>
        <w:pStyle w:val="NoSpacing"/>
        <w:jc w:val="both"/>
        <w:rPr>
          <w:rFonts w:ascii="Times New Roman" w:hAnsi="Times New Roman" w:cs="Times New Roman"/>
          <w:sz w:val="24"/>
          <w:szCs w:val="24"/>
        </w:rPr>
      </w:pPr>
      <w:r w:rsidRPr="00DC7CA6">
        <w:rPr>
          <w:rFonts w:ascii="Times New Roman" w:hAnsi="Times New Roman" w:cs="Times New Roman"/>
          <w:sz w:val="24"/>
          <w:szCs w:val="24"/>
        </w:rPr>
        <w:t>Колеги,</w:t>
      </w:r>
      <w:r w:rsidR="00E35CF7" w:rsidRPr="00DC7CA6">
        <w:rPr>
          <w:rFonts w:ascii="Times New Roman" w:hAnsi="Times New Roman" w:cs="Times New Roman"/>
          <w:sz w:val="24"/>
          <w:szCs w:val="24"/>
        </w:rPr>
        <w:t xml:space="preserve"> </w:t>
      </w:r>
      <w:r w:rsidRPr="00DC7CA6">
        <w:rPr>
          <w:rFonts w:ascii="Times New Roman" w:hAnsi="Times New Roman" w:cs="Times New Roman"/>
          <w:sz w:val="24"/>
          <w:szCs w:val="24"/>
        </w:rPr>
        <w:t>днес е  получено писмо от ЦИК с което ни информират да не се правят смени в СИК.</w:t>
      </w:r>
      <w:r w:rsidR="00DC7CA6">
        <w:rPr>
          <w:rFonts w:ascii="Times New Roman" w:hAnsi="Times New Roman" w:cs="Times New Roman"/>
          <w:sz w:val="24"/>
          <w:szCs w:val="24"/>
        </w:rPr>
        <w:t xml:space="preserve">  </w:t>
      </w:r>
      <w:r w:rsidRPr="00DC7CA6">
        <w:rPr>
          <w:rFonts w:ascii="Times New Roman" w:hAnsi="Times New Roman" w:cs="Times New Roman"/>
          <w:sz w:val="24"/>
          <w:szCs w:val="24"/>
        </w:rPr>
        <w:t>При нас днес постъпиха няколко заявления,</w:t>
      </w:r>
      <w:r w:rsidR="003546C0">
        <w:rPr>
          <w:rFonts w:ascii="Times New Roman" w:hAnsi="Times New Roman" w:cs="Times New Roman"/>
          <w:sz w:val="24"/>
          <w:szCs w:val="24"/>
          <w:lang w:val="en-US"/>
        </w:rPr>
        <w:t xml:space="preserve"> </w:t>
      </w:r>
      <w:r w:rsidRPr="00DC7CA6">
        <w:rPr>
          <w:rFonts w:ascii="Times New Roman" w:hAnsi="Times New Roman" w:cs="Times New Roman"/>
          <w:sz w:val="24"/>
          <w:szCs w:val="24"/>
        </w:rPr>
        <w:t>но няма да бъдат разгледани.</w:t>
      </w:r>
      <w:r w:rsidR="00DC7CA6">
        <w:rPr>
          <w:rFonts w:ascii="Times New Roman" w:hAnsi="Times New Roman" w:cs="Times New Roman"/>
          <w:sz w:val="24"/>
          <w:szCs w:val="24"/>
        </w:rPr>
        <w:t xml:space="preserve"> </w:t>
      </w:r>
      <w:r w:rsidRPr="00DC7CA6">
        <w:rPr>
          <w:rFonts w:ascii="Times New Roman" w:hAnsi="Times New Roman" w:cs="Times New Roman"/>
          <w:sz w:val="24"/>
          <w:szCs w:val="24"/>
        </w:rPr>
        <w:t>Утре след като се открие изборния ден</w:t>
      </w:r>
      <w:r w:rsidR="00DD046D" w:rsidRPr="00DC7CA6">
        <w:rPr>
          <w:rFonts w:ascii="Times New Roman" w:hAnsi="Times New Roman" w:cs="Times New Roman"/>
          <w:sz w:val="24"/>
          <w:szCs w:val="24"/>
        </w:rPr>
        <w:t>,</w:t>
      </w:r>
      <w:r w:rsidR="00E35CF7" w:rsidRPr="00DC7CA6">
        <w:rPr>
          <w:rFonts w:ascii="Times New Roman" w:hAnsi="Times New Roman" w:cs="Times New Roman"/>
          <w:sz w:val="24"/>
          <w:szCs w:val="24"/>
        </w:rPr>
        <w:t xml:space="preserve"> </w:t>
      </w:r>
      <w:r w:rsidR="00DD046D" w:rsidRPr="00DC7CA6">
        <w:rPr>
          <w:rFonts w:ascii="Times New Roman" w:hAnsi="Times New Roman" w:cs="Times New Roman"/>
          <w:sz w:val="24"/>
          <w:szCs w:val="24"/>
        </w:rPr>
        <w:t>където не се явят членове в СИК тогава ще се правят и гласуват смените.</w:t>
      </w:r>
    </w:p>
    <w:p w:rsidR="00D52940" w:rsidRPr="00DC7CA6" w:rsidRDefault="00DD046D" w:rsidP="008103C6">
      <w:pPr>
        <w:pStyle w:val="NoSpacing"/>
        <w:jc w:val="both"/>
        <w:rPr>
          <w:rFonts w:ascii="Times New Roman" w:hAnsi="Times New Roman" w:cs="Times New Roman"/>
          <w:sz w:val="24"/>
          <w:szCs w:val="24"/>
        </w:rPr>
      </w:pPr>
      <w:r w:rsidRPr="00DC7CA6">
        <w:rPr>
          <w:rFonts w:ascii="Times New Roman" w:hAnsi="Times New Roman" w:cs="Times New Roman"/>
          <w:sz w:val="24"/>
          <w:szCs w:val="24"/>
        </w:rPr>
        <w:t>Колеги, нормално ли премина предаването на документите? Имаше ли проблеми</w:t>
      </w:r>
      <w:r w:rsidR="00D52940" w:rsidRPr="00DC7CA6">
        <w:rPr>
          <w:rFonts w:ascii="Times New Roman" w:hAnsi="Times New Roman" w:cs="Times New Roman"/>
          <w:sz w:val="24"/>
          <w:szCs w:val="24"/>
        </w:rPr>
        <w:t xml:space="preserve"> </w:t>
      </w:r>
      <w:r w:rsidRPr="00DC7CA6">
        <w:rPr>
          <w:rFonts w:ascii="Times New Roman" w:hAnsi="Times New Roman" w:cs="Times New Roman"/>
          <w:sz w:val="24"/>
          <w:szCs w:val="24"/>
        </w:rPr>
        <w:t>?</w:t>
      </w:r>
    </w:p>
    <w:p w:rsidR="00DD046D" w:rsidRPr="00DC7CA6" w:rsidRDefault="00DD046D" w:rsidP="008103C6">
      <w:pPr>
        <w:pStyle w:val="NoSpacing"/>
        <w:jc w:val="both"/>
        <w:rPr>
          <w:rFonts w:ascii="Times New Roman" w:hAnsi="Times New Roman" w:cs="Times New Roman"/>
          <w:sz w:val="24"/>
          <w:szCs w:val="24"/>
        </w:rPr>
      </w:pPr>
      <w:r w:rsidRPr="00DC7CA6">
        <w:rPr>
          <w:rFonts w:ascii="Times New Roman" w:hAnsi="Times New Roman" w:cs="Times New Roman"/>
          <w:sz w:val="24"/>
          <w:szCs w:val="24"/>
        </w:rPr>
        <w:t>И сега, преди да закрия заседанието ми позволете от името на всички да поздравя нашия колега Димитър Събев по повод  имения му ден .</w:t>
      </w:r>
    </w:p>
    <w:p w:rsidR="00DD046D" w:rsidRPr="00DC7CA6" w:rsidRDefault="00DD046D" w:rsidP="008103C6">
      <w:pPr>
        <w:pStyle w:val="NoSpacing"/>
        <w:jc w:val="both"/>
        <w:rPr>
          <w:rFonts w:ascii="Times New Roman" w:hAnsi="Times New Roman" w:cs="Times New Roman"/>
          <w:sz w:val="24"/>
          <w:szCs w:val="24"/>
        </w:rPr>
      </w:pPr>
      <w:r w:rsidRPr="00DC7CA6">
        <w:rPr>
          <w:rFonts w:ascii="Times New Roman" w:hAnsi="Times New Roman" w:cs="Times New Roman"/>
          <w:sz w:val="24"/>
          <w:szCs w:val="24"/>
        </w:rPr>
        <w:t xml:space="preserve">Утре всички сме от 7.00 часа </w:t>
      </w:r>
      <w:r w:rsidR="003546C0">
        <w:rPr>
          <w:rFonts w:ascii="Times New Roman" w:hAnsi="Times New Roman" w:cs="Times New Roman"/>
          <w:sz w:val="24"/>
          <w:szCs w:val="24"/>
        </w:rPr>
        <w:t xml:space="preserve">в залата на РИК </w:t>
      </w:r>
      <w:r w:rsidRPr="00DC7CA6">
        <w:rPr>
          <w:rFonts w:ascii="Times New Roman" w:hAnsi="Times New Roman" w:cs="Times New Roman"/>
          <w:sz w:val="24"/>
          <w:szCs w:val="24"/>
        </w:rPr>
        <w:t xml:space="preserve">за </w:t>
      </w:r>
      <w:r w:rsidR="003546C0">
        <w:rPr>
          <w:rFonts w:ascii="Times New Roman" w:hAnsi="Times New Roman" w:cs="Times New Roman"/>
          <w:sz w:val="24"/>
          <w:szCs w:val="24"/>
        </w:rPr>
        <w:t>откриване</w:t>
      </w:r>
      <w:r w:rsidRPr="00DC7CA6">
        <w:rPr>
          <w:rFonts w:ascii="Times New Roman" w:hAnsi="Times New Roman" w:cs="Times New Roman"/>
          <w:sz w:val="24"/>
          <w:szCs w:val="24"/>
        </w:rPr>
        <w:t xml:space="preserve"> на изборния ден.</w:t>
      </w:r>
    </w:p>
    <w:p w:rsidR="008818A1" w:rsidRPr="00DC7CA6" w:rsidRDefault="00995D5A" w:rsidP="003546C0">
      <w:pPr>
        <w:pStyle w:val="NoSpacing"/>
        <w:spacing w:before="240"/>
        <w:jc w:val="both"/>
        <w:rPr>
          <w:rFonts w:ascii="Times New Roman" w:hAnsi="Times New Roman" w:cs="Times New Roman"/>
          <w:sz w:val="24"/>
          <w:szCs w:val="24"/>
        </w:rPr>
      </w:pPr>
      <w:r w:rsidRPr="00DC7CA6">
        <w:rPr>
          <w:rFonts w:ascii="Times New Roman" w:hAnsi="Times New Roman" w:cs="Times New Roman"/>
          <w:sz w:val="24"/>
          <w:szCs w:val="24"/>
        </w:rPr>
        <w:t xml:space="preserve">Поради изчерпване на дневния ред закривам </w:t>
      </w:r>
      <w:r w:rsidR="00425AEA" w:rsidRPr="00DC7CA6">
        <w:rPr>
          <w:rFonts w:ascii="Times New Roman" w:hAnsi="Times New Roman" w:cs="Times New Roman"/>
          <w:sz w:val="24"/>
          <w:szCs w:val="24"/>
        </w:rPr>
        <w:t xml:space="preserve">днешното </w:t>
      </w:r>
      <w:r w:rsidRPr="00DC7CA6">
        <w:rPr>
          <w:rFonts w:ascii="Times New Roman" w:hAnsi="Times New Roman" w:cs="Times New Roman"/>
          <w:sz w:val="24"/>
          <w:szCs w:val="24"/>
        </w:rPr>
        <w:t>заседанието</w:t>
      </w:r>
      <w:r w:rsidR="00425AEA" w:rsidRPr="00DC7CA6">
        <w:rPr>
          <w:rFonts w:ascii="Times New Roman" w:hAnsi="Times New Roman" w:cs="Times New Roman"/>
          <w:sz w:val="24"/>
          <w:szCs w:val="24"/>
        </w:rPr>
        <w:t xml:space="preserve"> на РИК Ямбол</w:t>
      </w:r>
      <w:r w:rsidRPr="00DC7CA6">
        <w:rPr>
          <w:rFonts w:ascii="Times New Roman" w:hAnsi="Times New Roman" w:cs="Times New Roman"/>
          <w:sz w:val="24"/>
          <w:szCs w:val="24"/>
        </w:rPr>
        <w:t>.</w:t>
      </w:r>
      <w:r w:rsidR="00425AEA" w:rsidRPr="00DC7CA6">
        <w:rPr>
          <w:rFonts w:ascii="Times New Roman" w:hAnsi="Times New Roman" w:cs="Times New Roman"/>
          <w:sz w:val="24"/>
          <w:szCs w:val="24"/>
        </w:rPr>
        <w:t xml:space="preserve"> </w:t>
      </w:r>
      <w:r w:rsidR="003546C0">
        <w:rPr>
          <w:rFonts w:ascii="Times New Roman" w:hAnsi="Times New Roman" w:cs="Times New Roman"/>
          <w:sz w:val="24"/>
          <w:szCs w:val="24"/>
        </w:rPr>
        <w:t>За следващото заседание ще бъдете уведомени по съответния ред.</w:t>
      </w:r>
      <w:bookmarkStart w:id="0" w:name="_GoBack"/>
      <w:bookmarkEnd w:id="0"/>
    </w:p>
    <w:p w:rsidR="008818A1" w:rsidRPr="00DC7CA6" w:rsidRDefault="008818A1" w:rsidP="008818A1">
      <w:pPr>
        <w:spacing w:after="0" w:line="276" w:lineRule="auto"/>
        <w:ind w:firstLine="708"/>
        <w:jc w:val="both"/>
        <w:rPr>
          <w:rFonts w:ascii="Times New Roman" w:hAnsi="Times New Roman" w:cs="Times New Roman"/>
          <w:sz w:val="24"/>
          <w:szCs w:val="24"/>
        </w:rPr>
      </w:pPr>
    </w:p>
    <w:p w:rsidR="00AD2A66" w:rsidRPr="00DC7CA6" w:rsidRDefault="00995D5A" w:rsidP="008103C6">
      <w:pPr>
        <w:spacing w:after="0" w:line="276" w:lineRule="auto"/>
        <w:ind w:firstLine="708"/>
        <w:jc w:val="both"/>
        <w:rPr>
          <w:rFonts w:ascii="Times New Roman" w:hAnsi="Times New Roman" w:cs="Times New Roman"/>
          <w:sz w:val="24"/>
          <w:szCs w:val="24"/>
        </w:rPr>
      </w:pPr>
      <w:r w:rsidRPr="00DC7CA6">
        <w:rPr>
          <w:rFonts w:ascii="Times New Roman" w:hAnsi="Times New Roman" w:cs="Times New Roman"/>
          <w:sz w:val="24"/>
          <w:szCs w:val="24"/>
        </w:rPr>
        <w:t>Заседанието бе</w:t>
      </w:r>
      <w:r w:rsidR="007436D5" w:rsidRPr="00DC7CA6">
        <w:rPr>
          <w:rFonts w:ascii="Times New Roman" w:hAnsi="Times New Roman" w:cs="Times New Roman"/>
          <w:sz w:val="24"/>
          <w:szCs w:val="24"/>
        </w:rPr>
        <w:t>ше</w:t>
      </w:r>
      <w:r w:rsidRPr="00DC7CA6">
        <w:rPr>
          <w:rFonts w:ascii="Times New Roman" w:hAnsi="Times New Roman" w:cs="Times New Roman"/>
          <w:sz w:val="24"/>
          <w:szCs w:val="24"/>
        </w:rPr>
        <w:t xml:space="preserve"> закрито в </w:t>
      </w:r>
      <w:r w:rsidR="00460E70" w:rsidRPr="00DC7CA6">
        <w:rPr>
          <w:rFonts w:ascii="Times New Roman" w:hAnsi="Times New Roman" w:cs="Times New Roman"/>
          <w:sz w:val="24"/>
          <w:szCs w:val="24"/>
        </w:rPr>
        <w:t>1</w:t>
      </w:r>
      <w:r w:rsidR="00DD046D" w:rsidRPr="00DC7CA6">
        <w:rPr>
          <w:rFonts w:ascii="Times New Roman" w:hAnsi="Times New Roman" w:cs="Times New Roman"/>
          <w:sz w:val="24"/>
          <w:szCs w:val="24"/>
        </w:rPr>
        <w:t>7.00</w:t>
      </w:r>
      <w:r w:rsidR="00C01BEC" w:rsidRPr="00DC7CA6">
        <w:rPr>
          <w:rFonts w:ascii="Times New Roman" w:hAnsi="Times New Roman" w:cs="Times New Roman"/>
          <w:sz w:val="24"/>
          <w:szCs w:val="24"/>
        </w:rPr>
        <w:t xml:space="preserve"> </w:t>
      </w:r>
      <w:r w:rsidRPr="00DC7CA6">
        <w:rPr>
          <w:rFonts w:ascii="Times New Roman" w:hAnsi="Times New Roman" w:cs="Times New Roman"/>
          <w:sz w:val="24"/>
          <w:szCs w:val="24"/>
        </w:rPr>
        <w:t>часа.</w:t>
      </w:r>
    </w:p>
    <w:p w:rsidR="00E17E36" w:rsidRPr="00DC7CA6" w:rsidRDefault="00E17E36" w:rsidP="00DD046D">
      <w:pPr>
        <w:spacing w:line="276" w:lineRule="auto"/>
        <w:jc w:val="both"/>
        <w:rPr>
          <w:rFonts w:ascii="Times New Roman" w:hAnsi="Times New Roman" w:cs="Times New Roman"/>
          <w:sz w:val="24"/>
          <w:szCs w:val="24"/>
        </w:rPr>
      </w:pPr>
    </w:p>
    <w:p w:rsidR="00995D5A" w:rsidRPr="00DC7CA6" w:rsidRDefault="00995D5A" w:rsidP="00382396">
      <w:pPr>
        <w:spacing w:line="276" w:lineRule="auto"/>
        <w:ind w:firstLine="708"/>
        <w:jc w:val="both"/>
        <w:rPr>
          <w:rFonts w:ascii="Times New Roman" w:hAnsi="Times New Roman" w:cs="Times New Roman"/>
          <w:sz w:val="24"/>
          <w:szCs w:val="24"/>
        </w:rPr>
      </w:pPr>
      <w:r w:rsidRPr="00DC7CA6">
        <w:rPr>
          <w:rFonts w:ascii="Times New Roman" w:hAnsi="Times New Roman" w:cs="Times New Roman"/>
          <w:sz w:val="24"/>
          <w:szCs w:val="24"/>
        </w:rPr>
        <w:t>ПРЕДСЕДАТЕЛ:</w:t>
      </w:r>
      <w:r w:rsidR="00E17E36" w:rsidRPr="00DC7CA6">
        <w:rPr>
          <w:rFonts w:ascii="Times New Roman" w:hAnsi="Times New Roman" w:cs="Times New Roman"/>
          <w:sz w:val="24"/>
          <w:szCs w:val="24"/>
        </w:rPr>
        <w:t xml:space="preserve"> </w:t>
      </w:r>
    </w:p>
    <w:p w:rsidR="00995D5A" w:rsidRPr="00DC7CA6" w:rsidRDefault="00460222" w:rsidP="00382396">
      <w:pPr>
        <w:spacing w:line="276" w:lineRule="auto"/>
        <w:jc w:val="both"/>
        <w:rPr>
          <w:rFonts w:ascii="Times New Roman" w:hAnsi="Times New Roman" w:cs="Times New Roman"/>
          <w:sz w:val="24"/>
          <w:szCs w:val="24"/>
        </w:rPr>
      </w:pPr>
      <w:r w:rsidRPr="00DC7CA6">
        <w:rPr>
          <w:rFonts w:ascii="Times New Roman" w:hAnsi="Times New Roman" w:cs="Times New Roman"/>
          <w:sz w:val="24"/>
          <w:szCs w:val="24"/>
        </w:rPr>
        <w:t xml:space="preserve">                                             А</w:t>
      </w:r>
      <w:r w:rsidR="00927115" w:rsidRPr="00DC7CA6">
        <w:rPr>
          <w:rFonts w:ascii="Times New Roman" w:hAnsi="Times New Roman" w:cs="Times New Roman"/>
          <w:sz w:val="24"/>
          <w:szCs w:val="24"/>
        </w:rPr>
        <w:t>ни Канева</w:t>
      </w:r>
      <w:r w:rsidRPr="00DC7CA6">
        <w:rPr>
          <w:rFonts w:ascii="Times New Roman" w:hAnsi="Times New Roman" w:cs="Times New Roman"/>
          <w:sz w:val="24"/>
          <w:szCs w:val="24"/>
        </w:rPr>
        <w:t xml:space="preserve"> </w:t>
      </w:r>
    </w:p>
    <w:p w:rsidR="008818A1" w:rsidRPr="00DC7CA6" w:rsidRDefault="008818A1" w:rsidP="00382396">
      <w:pPr>
        <w:spacing w:line="276" w:lineRule="auto"/>
        <w:jc w:val="both"/>
        <w:rPr>
          <w:rFonts w:ascii="Times New Roman" w:hAnsi="Times New Roman" w:cs="Times New Roman"/>
          <w:sz w:val="24"/>
          <w:szCs w:val="24"/>
        </w:rPr>
      </w:pPr>
    </w:p>
    <w:p w:rsidR="00460222" w:rsidRPr="00DC7CA6" w:rsidRDefault="00995D5A" w:rsidP="00460222">
      <w:pPr>
        <w:spacing w:line="276" w:lineRule="auto"/>
        <w:ind w:firstLine="708"/>
        <w:jc w:val="both"/>
        <w:rPr>
          <w:rFonts w:ascii="Times New Roman" w:hAnsi="Times New Roman" w:cs="Times New Roman"/>
          <w:sz w:val="24"/>
          <w:szCs w:val="24"/>
        </w:rPr>
      </w:pPr>
      <w:r w:rsidRPr="00DC7CA6">
        <w:rPr>
          <w:rFonts w:ascii="Times New Roman" w:hAnsi="Times New Roman" w:cs="Times New Roman"/>
          <w:sz w:val="24"/>
          <w:szCs w:val="24"/>
        </w:rPr>
        <w:t>СЕКРЕТАР</w:t>
      </w:r>
      <w:r w:rsidR="008818A1" w:rsidRPr="00DC7CA6">
        <w:rPr>
          <w:rFonts w:ascii="Times New Roman" w:hAnsi="Times New Roman" w:cs="Times New Roman"/>
          <w:sz w:val="24"/>
          <w:szCs w:val="24"/>
        </w:rPr>
        <w:t>:</w:t>
      </w:r>
    </w:p>
    <w:p w:rsidR="004E5070" w:rsidRPr="00DC7CA6" w:rsidRDefault="00460222" w:rsidP="00DD046D">
      <w:pPr>
        <w:spacing w:line="276" w:lineRule="auto"/>
        <w:ind w:firstLine="708"/>
        <w:jc w:val="both"/>
        <w:rPr>
          <w:rFonts w:ascii="Times New Roman" w:hAnsi="Times New Roman" w:cs="Times New Roman"/>
          <w:sz w:val="24"/>
          <w:szCs w:val="24"/>
        </w:rPr>
      </w:pPr>
      <w:r w:rsidRPr="00DC7CA6">
        <w:rPr>
          <w:rFonts w:ascii="Times New Roman" w:hAnsi="Times New Roman" w:cs="Times New Roman"/>
          <w:sz w:val="24"/>
          <w:szCs w:val="24"/>
        </w:rPr>
        <w:t xml:space="preserve">                        </w:t>
      </w:r>
      <w:r w:rsidR="00FD54CD" w:rsidRPr="00DC7CA6">
        <w:rPr>
          <w:rFonts w:ascii="Times New Roman" w:hAnsi="Times New Roman" w:cs="Times New Roman"/>
          <w:sz w:val="24"/>
          <w:szCs w:val="24"/>
        </w:rPr>
        <w:t>Младенка Николова</w:t>
      </w:r>
      <w:r w:rsidRPr="00DC7CA6">
        <w:rPr>
          <w:rFonts w:ascii="Times New Roman" w:hAnsi="Times New Roman" w:cs="Times New Roman"/>
          <w:sz w:val="24"/>
          <w:szCs w:val="24"/>
        </w:rPr>
        <w:t xml:space="preserve"> </w:t>
      </w:r>
    </w:p>
    <w:sectPr w:rsidR="004E5070" w:rsidRPr="00DC7CA6" w:rsidSect="0075229D">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0EE"/>
    <w:multiLevelType w:val="multilevel"/>
    <w:tmpl w:val="B170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CE6240"/>
    <w:multiLevelType w:val="hybridMultilevel"/>
    <w:tmpl w:val="27A65B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3580658"/>
    <w:multiLevelType w:val="multilevel"/>
    <w:tmpl w:val="3DD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A83A84"/>
    <w:multiLevelType w:val="hybridMultilevel"/>
    <w:tmpl w:val="597C5C4A"/>
    <w:lvl w:ilvl="0" w:tplc="F7D42802">
      <w:start w:val="1"/>
      <w:numFmt w:val="decimal"/>
      <w:lvlText w:val="%1."/>
      <w:lvlJc w:val="left"/>
      <w:pPr>
        <w:ind w:left="644"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5BD1444"/>
    <w:multiLevelType w:val="hybridMultilevel"/>
    <w:tmpl w:val="8774E8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6C705448"/>
    <w:multiLevelType w:val="multilevel"/>
    <w:tmpl w:val="F0B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89"/>
    <w:rsid w:val="00016CF8"/>
    <w:rsid w:val="00031659"/>
    <w:rsid w:val="00066575"/>
    <w:rsid w:val="00066864"/>
    <w:rsid w:val="0007717F"/>
    <w:rsid w:val="00092FD9"/>
    <w:rsid w:val="000A1908"/>
    <w:rsid w:val="000B14E3"/>
    <w:rsid w:val="000C275C"/>
    <w:rsid w:val="00103881"/>
    <w:rsid w:val="001059D4"/>
    <w:rsid w:val="00162C62"/>
    <w:rsid w:val="00186B4B"/>
    <w:rsid w:val="00192E4B"/>
    <w:rsid w:val="00192EDA"/>
    <w:rsid w:val="001A5B55"/>
    <w:rsid w:val="001C22E2"/>
    <w:rsid w:val="001C4295"/>
    <w:rsid w:val="00205659"/>
    <w:rsid w:val="00207465"/>
    <w:rsid w:val="002162FA"/>
    <w:rsid w:val="00220942"/>
    <w:rsid w:val="00231797"/>
    <w:rsid w:val="002560D9"/>
    <w:rsid w:val="0026422A"/>
    <w:rsid w:val="0028152B"/>
    <w:rsid w:val="002840D9"/>
    <w:rsid w:val="00286CBA"/>
    <w:rsid w:val="002932B6"/>
    <w:rsid w:val="002978BC"/>
    <w:rsid w:val="002A59B3"/>
    <w:rsid w:val="002B73B4"/>
    <w:rsid w:val="002E0FDC"/>
    <w:rsid w:val="0030660D"/>
    <w:rsid w:val="00333926"/>
    <w:rsid w:val="00345861"/>
    <w:rsid w:val="003546C0"/>
    <w:rsid w:val="003566BD"/>
    <w:rsid w:val="003569DD"/>
    <w:rsid w:val="00361022"/>
    <w:rsid w:val="00382396"/>
    <w:rsid w:val="00393D2A"/>
    <w:rsid w:val="003B08F1"/>
    <w:rsid w:val="003C42A9"/>
    <w:rsid w:val="003E0551"/>
    <w:rsid w:val="00401B49"/>
    <w:rsid w:val="0042043F"/>
    <w:rsid w:val="00420FCD"/>
    <w:rsid w:val="00425AEA"/>
    <w:rsid w:val="00460222"/>
    <w:rsid w:val="00460E70"/>
    <w:rsid w:val="00465DD4"/>
    <w:rsid w:val="00490262"/>
    <w:rsid w:val="004905FD"/>
    <w:rsid w:val="0049392B"/>
    <w:rsid w:val="004D1D89"/>
    <w:rsid w:val="004E5070"/>
    <w:rsid w:val="004F0A32"/>
    <w:rsid w:val="004F2276"/>
    <w:rsid w:val="004F5365"/>
    <w:rsid w:val="005134D5"/>
    <w:rsid w:val="00520563"/>
    <w:rsid w:val="00522A28"/>
    <w:rsid w:val="005425FB"/>
    <w:rsid w:val="00560246"/>
    <w:rsid w:val="005A2D49"/>
    <w:rsid w:val="005F14DB"/>
    <w:rsid w:val="005F2A08"/>
    <w:rsid w:val="005F4F5B"/>
    <w:rsid w:val="005F549E"/>
    <w:rsid w:val="006222C3"/>
    <w:rsid w:val="006313C4"/>
    <w:rsid w:val="00632E1B"/>
    <w:rsid w:val="006425AB"/>
    <w:rsid w:val="00654365"/>
    <w:rsid w:val="00665845"/>
    <w:rsid w:val="00671181"/>
    <w:rsid w:val="006A4214"/>
    <w:rsid w:val="006D2368"/>
    <w:rsid w:val="006D427B"/>
    <w:rsid w:val="006E0845"/>
    <w:rsid w:val="006F11BE"/>
    <w:rsid w:val="00710C17"/>
    <w:rsid w:val="007407EF"/>
    <w:rsid w:val="00740C3D"/>
    <w:rsid w:val="007436D5"/>
    <w:rsid w:val="00751EB4"/>
    <w:rsid w:val="0075229D"/>
    <w:rsid w:val="00756462"/>
    <w:rsid w:val="00761404"/>
    <w:rsid w:val="00767326"/>
    <w:rsid w:val="00767E73"/>
    <w:rsid w:val="00785480"/>
    <w:rsid w:val="007873AE"/>
    <w:rsid w:val="007A0A98"/>
    <w:rsid w:val="007A3B44"/>
    <w:rsid w:val="007C4A70"/>
    <w:rsid w:val="007D113C"/>
    <w:rsid w:val="007D2FCF"/>
    <w:rsid w:val="007F102C"/>
    <w:rsid w:val="008103C6"/>
    <w:rsid w:val="00847976"/>
    <w:rsid w:val="00853316"/>
    <w:rsid w:val="00873CB6"/>
    <w:rsid w:val="00873E71"/>
    <w:rsid w:val="008818A1"/>
    <w:rsid w:val="00885943"/>
    <w:rsid w:val="008A22BA"/>
    <w:rsid w:val="008A51A3"/>
    <w:rsid w:val="008B0089"/>
    <w:rsid w:val="008B19F1"/>
    <w:rsid w:val="008B40E1"/>
    <w:rsid w:val="00901B23"/>
    <w:rsid w:val="009042CD"/>
    <w:rsid w:val="009122B8"/>
    <w:rsid w:val="0091550A"/>
    <w:rsid w:val="009244AA"/>
    <w:rsid w:val="00927115"/>
    <w:rsid w:val="0095202D"/>
    <w:rsid w:val="009733D7"/>
    <w:rsid w:val="00983D75"/>
    <w:rsid w:val="009911FF"/>
    <w:rsid w:val="00995131"/>
    <w:rsid w:val="00995D5A"/>
    <w:rsid w:val="009A1870"/>
    <w:rsid w:val="009C21F6"/>
    <w:rsid w:val="009C33A8"/>
    <w:rsid w:val="009D72CD"/>
    <w:rsid w:val="009E3F17"/>
    <w:rsid w:val="00A02FB0"/>
    <w:rsid w:val="00A06BFA"/>
    <w:rsid w:val="00A21005"/>
    <w:rsid w:val="00A24EE5"/>
    <w:rsid w:val="00A277B7"/>
    <w:rsid w:val="00A57CF6"/>
    <w:rsid w:val="00A75558"/>
    <w:rsid w:val="00A76720"/>
    <w:rsid w:val="00A8485C"/>
    <w:rsid w:val="00A962E0"/>
    <w:rsid w:val="00A97EC6"/>
    <w:rsid w:val="00AA4034"/>
    <w:rsid w:val="00AA58B5"/>
    <w:rsid w:val="00AC6393"/>
    <w:rsid w:val="00AD2A66"/>
    <w:rsid w:val="00AE79AB"/>
    <w:rsid w:val="00AF2C4A"/>
    <w:rsid w:val="00B110CF"/>
    <w:rsid w:val="00B175FC"/>
    <w:rsid w:val="00B374E1"/>
    <w:rsid w:val="00B40F55"/>
    <w:rsid w:val="00B445D7"/>
    <w:rsid w:val="00B578D8"/>
    <w:rsid w:val="00B94573"/>
    <w:rsid w:val="00BA0698"/>
    <w:rsid w:val="00BB135A"/>
    <w:rsid w:val="00BC7C58"/>
    <w:rsid w:val="00BD1655"/>
    <w:rsid w:val="00BE2AD6"/>
    <w:rsid w:val="00C01BEC"/>
    <w:rsid w:val="00C17E18"/>
    <w:rsid w:val="00C404AB"/>
    <w:rsid w:val="00C551AC"/>
    <w:rsid w:val="00C71AA9"/>
    <w:rsid w:val="00C8653C"/>
    <w:rsid w:val="00CA6DB0"/>
    <w:rsid w:val="00CB2D3E"/>
    <w:rsid w:val="00CB78C9"/>
    <w:rsid w:val="00CC6E6A"/>
    <w:rsid w:val="00CE1B89"/>
    <w:rsid w:val="00CF6D2C"/>
    <w:rsid w:val="00D109EF"/>
    <w:rsid w:val="00D21B78"/>
    <w:rsid w:val="00D26176"/>
    <w:rsid w:val="00D44079"/>
    <w:rsid w:val="00D45FD4"/>
    <w:rsid w:val="00D47298"/>
    <w:rsid w:val="00D52940"/>
    <w:rsid w:val="00D52F61"/>
    <w:rsid w:val="00D62D08"/>
    <w:rsid w:val="00D8207B"/>
    <w:rsid w:val="00D82A42"/>
    <w:rsid w:val="00DC2882"/>
    <w:rsid w:val="00DC56F7"/>
    <w:rsid w:val="00DC7CA6"/>
    <w:rsid w:val="00DD046D"/>
    <w:rsid w:val="00DD249D"/>
    <w:rsid w:val="00DE1C10"/>
    <w:rsid w:val="00DE60A2"/>
    <w:rsid w:val="00DE7789"/>
    <w:rsid w:val="00DE7915"/>
    <w:rsid w:val="00DF2BBD"/>
    <w:rsid w:val="00DF48C1"/>
    <w:rsid w:val="00E11046"/>
    <w:rsid w:val="00E137B7"/>
    <w:rsid w:val="00E17E36"/>
    <w:rsid w:val="00E35CF7"/>
    <w:rsid w:val="00E43564"/>
    <w:rsid w:val="00E56740"/>
    <w:rsid w:val="00E60765"/>
    <w:rsid w:val="00E75DE0"/>
    <w:rsid w:val="00E91577"/>
    <w:rsid w:val="00E979CD"/>
    <w:rsid w:val="00EA47B1"/>
    <w:rsid w:val="00EA553D"/>
    <w:rsid w:val="00EC1485"/>
    <w:rsid w:val="00ED2489"/>
    <w:rsid w:val="00ED2B21"/>
    <w:rsid w:val="00EE1F4E"/>
    <w:rsid w:val="00EE5B17"/>
    <w:rsid w:val="00F10617"/>
    <w:rsid w:val="00F309C5"/>
    <w:rsid w:val="00F33E4B"/>
    <w:rsid w:val="00F46487"/>
    <w:rsid w:val="00F5352A"/>
    <w:rsid w:val="00F53E38"/>
    <w:rsid w:val="00F6547B"/>
    <w:rsid w:val="00F71A6A"/>
    <w:rsid w:val="00F72ADB"/>
    <w:rsid w:val="00F8473B"/>
    <w:rsid w:val="00FC362E"/>
    <w:rsid w:val="00FC5EC2"/>
    <w:rsid w:val="00FD5219"/>
    <w:rsid w:val="00FD54CD"/>
    <w:rsid w:val="00FE0E36"/>
    <w:rsid w:val="00FF25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8D48E-4D63-463F-9111-01609DE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5A"/>
    <w:pPr>
      <w:suppressAutoHyphens/>
      <w:spacing w:line="252" w:lineRule="auto"/>
    </w:pPr>
    <w:rPr>
      <w:rFonts w:ascii="Calibri" w:eastAsia="Calibri" w:hAnsi="Calibri" w:cs="Calibri"/>
      <w:lang w:eastAsia="zh-CN"/>
    </w:rPr>
  </w:style>
  <w:style w:type="paragraph" w:styleId="Heading1">
    <w:name w:val="heading 1"/>
    <w:basedOn w:val="Normal"/>
    <w:next w:val="Normal"/>
    <w:link w:val="Heading1Char"/>
    <w:uiPriority w:val="9"/>
    <w:qFormat/>
    <w:rsid w:val="00CA6DB0"/>
    <w:pPr>
      <w:keepNext/>
      <w:keepLines/>
      <w:suppressAutoHyphens w:val="0"/>
      <w:spacing w:before="360" w:after="80" w:line="276"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6DB0"/>
    <w:pPr>
      <w:keepNext/>
      <w:keepLines/>
      <w:suppressAutoHyphens w:val="0"/>
      <w:spacing w:before="160" w:after="80" w:line="276"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6DB0"/>
    <w:pPr>
      <w:keepNext/>
      <w:keepLines/>
      <w:suppressAutoHyphens w:val="0"/>
      <w:spacing w:before="160" w:after="80" w:line="276"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6DB0"/>
    <w:pPr>
      <w:keepNext/>
      <w:keepLines/>
      <w:suppressAutoHyphens w:val="0"/>
      <w:spacing w:before="80" w:after="40" w:line="276" w:lineRule="auto"/>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A6DB0"/>
    <w:pPr>
      <w:keepNext/>
      <w:keepLines/>
      <w:suppressAutoHyphens w:val="0"/>
      <w:spacing w:before="80" w:after="40" w:line="276" w:lineRule="auto"/>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A6DB0"/>
    <w:pPr>
      <w:keepNext/>
      <w:keepLines/>
      <w:suppressAutoHyphens w:val="0"/>
      <w:spacing w:before="40" w:after="0" w:line="276"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A6DB0"/>
    <w:pPr>
      <w:keepNext/>
      <w:keepLines/>
      <w:suppressAutoHyphens w:val="0"/>
      <w:spacing w:before="40" w:after="0" w:line="276"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A6DB0"/>
    <w:pPr>
      <w:keepNext/>
      <w:keepLines/>
      <w:suppressAutoHyphens w:val="0"/>
      <w:spacing w:after="0" w:line="276"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A6DB0"/>
    <w:pPr>
      <w:keepNext/>
      <w:keepLines/>
      <w:suppressAutoHyphens w:val="0"/>
      <w:spacing w:after="0" w:line="276"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5D5A"/>
    <w:rPr>
      <w:color w:val="000080"/>
      <w:u w:val="single"/>
    </w:rPr>
  </w:style>
  <w:style w:type="paragraph" w:styleId="NormalWeb">
    <w:name w:val="Normal (Web)"/>
    <w:basedOn w:val="Normal"/>
    <w:uiPriority w:val="99"/>
    <w:unhideWhenUsed/>
    <w:rsid w:val="00710C17"/>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042CD"/>
    <w:pPr>
      <w:suppressAutoHyphens w:val="0"/>
      <w:spacing w:line="259"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493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92B"/>
    <w:rPr>
      <w:rFonts w:ascii="Segoe UI" w:eastAsia="Calibri" w:hAnsi="Segoe UI" w:cs="Segoe UI"/>
      <w:sz w:val="18"/>
      <w:szCs w:val="18"/>
      <w:lang w:eastAsia="zh-CN"/>
    </w:rPr>
  </w:style>
  <w:style w:type="character" w:customStyle="1" w:styleId="Heading1Char">
    <w:name w:val="Heading 1 Char"/>
    <w:basedOn w:val="DefaultParagraphFont"/>
    <w:link w:val="Heading1"/>
    <w:uiPriority w:val="9"/>
    <w:rsid w:val="00CA6DB0"/>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CA6DB0"/>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CA6DB0"/>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A6DB0"/>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A6DB0"/>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A6DB0"/>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A6DB0"/>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A6DB0"/>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A6DB0"/>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CA6DB0"/>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CA6DB0"/>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rsid w:val="00CA6DB0"/>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CA6DB0"/>
    <w:pPr>
      <w:suppressAutoHyphens w:val="0"/>
      <w:spacing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QuoteChar">
    <w:name w:val="Quote Char"/>
    <w:basedOn w:val="DefaultParagraphFont"/>
    <w:link w:val="Quote"/>
    <w:uiPriority w:val="29"/>
    <w:rsid w:val="00CA6DB0"/>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CA6DB0"/>
    <w:pPr>
      <w:suppressAutoHyphens w:val="0"/>
      <w:spacing w:before="160" w:line="276"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A6DB0"/>
    <w:rPr>
      <w:i/>
      <w:iCs/>
      <w:color w:val="2E74B5"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CA6DB0"/>
    <w:pPr>
      <w:pBdr>
        <w:top w:val="single" w:sz="4" w:space="10" w:color="2E74B5" w:themeColor="accent1" w:themeShade="BF"/>
        <w:bottom w:val="single" w:sz="4" w:space="10" w:color="2E74B5"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Emphasis">
    <w:name w:val="Emphasis"/>
    <w:basedOn w:val="DefaultParagraphFont"/>
    <w:uiPriority w:val="20"/>
    <w:qFormat/>
    <w:rsid w:val="0026422A"/>
    <w:rPr>
      <w:i/>
      <w:iCs/>
    </w:rPr>
  </w:style>
  <w:style w:type="paragraph" w:styleId="NoSpacing">
    <w:name w:val="No Spacing"/>
    <w:uiPriority w:val="1"/>
    <w:qFormat/>
    <w:rsid w:val="00D82A42"/>
    <w:pPr>
      <w:suppressAutoHyphens/>
      <w:spacing w:after="0" w:line="240" w:lineRule="auto"/>
    </w:pPr>
    <w:rPr>
      <w:rFonts w:ascii="Calibri" w:eastAsia="Calibri" w:hAnsi="Calibri" w:cs="Calibri"/>
      <w:lang w:eastAsia="zh-CN"/>
    </w:rPr>
  </w:style>
  <w:style w:type="character" w:styleId="Strong">
    <w:name w:val="Strong"/>
    <w:basedOn w:val="DefaultParagraphFont"/>
    <w:uiPriority w:val="22"/>
    <w:qFormat/>
    <w:rsid w:val="00654365"/>
    <w:rPr>
      <w:b/>
      <w:bCs/>
    </w:rPr>
  </w:style>
  <w:style w:type="table" w:styleId="TableGrid">
    <w:name w:val="Table Grid"/>
    <w:basedOn w:val="TableNormal"/>
    <w:uiPriority w:val="59"/>
    <w:rsid w:val="006543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4576">
      <w:bodyDiv w:val="1"/>
      <w:marLeft w:val="0"/>
      <w:marRight w:val="0"/>
      <w:marTop w:val="0"/>
      <w:marBottom w:val="0"/>
      <w:divBdr>
        <w:top w:val="none" w:sz="0" w:space="0" w:color="auto"/>
        <w:left w:val="none" w:sz="0" w:space="0" w:color="auto"/>
        <w:bottom w:val="none" w:sz="0" w:space="0" w:color="auto"/>
        <w:right w:val="none" w:sz="0" w:space="0" w:color="auto"/>
      </w:divBdr>
    </w:div>
    <w:div w:id="130825561">
      <w:bodyDiv w:val="1"/>
      <w:marLeft w:val="0"/>
      <w:marRight w:val="0"/>
      <w:marTop w:val="0"/>
      <w:marBottom w:val="0"/>
      <w:divBdr>
        <w:top w:val="none" w:sz="0" w:space="0" w:color="auto"/>
        <w:left w:val="none" w:sz="0" w:space="0" w:color="auto"/>
        <w:bottom w:val="none" w:sz="0" w:space="0" w:color="auto"/>
        <w:right w:val="none" w:sz="0" w:space="0" w:color="auto"/>
      </w:divBdr>
    </w:div>
    <w:div w:id="230194889">
      <w:bodyDiv w:val="1"/>
      <w:marLeft w:val="0"/>
      <w:marRight w:val="0"/>
      <w:marTop w:val="0"/>
      <w:marBottom w:val="0"/>
      <w:divBdr>
        <w:top w:val="none" w:sz="0" w:space="0" w:color="auto"/>
        <w:left w:val="none" w:sz="0" w:space="0" w:color="auto"/>
        <w:bottom w:val="none" w:sz="0" w:space="0" w:color="auto"/>
        <w:right w:val="none" w:sz="0" w:space="0" w:color="auto"/>
      </w:divBdr>
    </w:div>
    <w:div w:id="459690568">
      <w:bodyDiv w:val="1"/>
      <w:marLeft w:val="0"/>
      <w:marRight w:val="0"/>
      <w:marTop w:val="0"/>
      <w:marBottom w:val="0"/>
      <w:divBdr>
        <w:top w:val="none" w:sz="0" w:space="0" w:color="auto"/>
        <w:left w:val="none" w:sz="0" w:space="0" w:color="auto"/>
        <w:bottom w:val="none" w:sz="0" w:space="0" w:color="auto"/>
        <w:right w:val="none" w:sz="0" w:space="0" w:color="auto"/>
      </w:divBdr>
    </w:div>
    <w:div w:id="601494523">
      <w:bodyDiv w:val="1"/>
      <w:marLeft w:val="0"/>
      <w:marRight w:val="0"/>
      <w:marTop w:val="0"/>
      <w:marBottom w:val="0"/>
      <w:divBdr>
        <w:top w:val="none" w:sz="0" w:space="0" w:color="auto"/>
        <w:left w:val="none" w:sz="0" w:space="0" w:color="auto"/>
        <w:bottom w:val="none" w:sz="0" w:space="0" w:color="auto"/>
        <w:right w:val="none" w:sz="0" w:space="0" w:color="auto"/>
      </w:divBdr>
    </w:div>
    <w:div w:id="1016158601">
      <w:bodyDiv w:val="1"/>
      <w:marLeft w:val="0"/>
      <w:marRight w:val="0"/>
      <w:marTop w:val="0"/>
      <w:marBottom w:val="0"/>
      <w:divBdr>
        <w:top w:val="none" w:sz="0" w:space="0" w:color="auto"/>
        <w:left w:val="none" w:sz="0" w:space="0" w:color="auto"/>
        <w:bottom w:val="none" w:sz="0" w:space="0" w:color="auto"/>
        <w:right w:val="none" w:sz="0" w:space="0" w:color="auto"/>
      </w:divBdr>
    </w:div>
    <w:div w:id="1028992780">
      <w:bodyDiv w:val="1"/>
      <w:marLeft w:val="0"/>
      <w:marRight w:val="0"/>
      <w:marTop w:val="0"/>
      <w:marBottom w:val="0"/>
      <w:divBdr>
        <w:top w:val="none" w:sz="0" w:space="0" w:color="auto"/>
        <w:left w:val="none" w:sz="0" w:space="0" w:color="auto"/>
        <w:bottom w:val="none" w:sz="0" w:space="0" w:color="auto"/>
        <w:right w:val="none" w:sz="0" w:space="0" w:color="auto"/>
      </w:divBdr>
    </w:div>
    <w:div w:id="1178733154">
      <w:bodyDiv w:val="1"/>
      <w:marLeft w:val="0"/>
      <w:marRight w:val="0"/>
      <w:marTop w:val="0"/>
      <w:marBottom w:val="0"/>
      <w:divBdr>
        <w:top w:val="none" w:sz="0" w:space="0" w:color="auto"/>
        <w:left w:val="none" w:sz="0" w:space="0" w:color="auto"/>
        <w:bottom w:val="none" w:sz="0" w:space="0" w:color="auto"/>
        <w:right w:val="none" w:sz="0" w:space="0" w:color="auto"/>
      </w:divBdr>
    </w:div>
    <w:div w:id="1385908517">
      <w:bodyDiv w:val="1"/>
      <w:marLeft w:val="0"/>
      <w:marRight w:val="0"/>
      <w:marTop w:val="0"/>
      <w:marBottom w:val="0"/>
      <w:divBdr>
        <w:top w:val="none" w:sz="0" w:space="0" w:color="auto"/>
        <w:left w:val="none" w:sz="0" w:space="0" w:color="auto"/>
        <w:bottom w:val="none" w:sz="0" w:space="0" w:color="auto"/>
        <w:right w:val="none" w:sz="0" w:space="0" w:color="auto"/>
      </w:divBdr>
    </w:div>
    <w:div w:id="1671713572">
      <w:bodyDiv w:val="1"/>
      <w:marLeft w:val="0"/>
      <w:marRight w:val="0"/>
      <w:marTop w:val="0"/>
      <w:marBottom w:val="0"/>
      <w:divBdr>
        <w:top w:val="none" w:sz="0" w:space="0" w:color="auto"/>
        <w:left w:val="none" w:sz="0" w:space="0" w:color="auto"/>
        <w:bottom w:val="none" w:sz="0" w:space="0" w:color="auto"/>
        <w:right w:val="none" w:sz="0" w:space="0" w:color="auto"/>
      </w:divBdr>
    </w:div>
    <w:div w:id="1685863580">
      <w:bodyDiv w:val="1"/>
      <w:marLeft w:val="0"/>
      <w:marRight w:val="0"/>
      <w:marTop w:val="0"/>
      <w:marBottom w:val="0"/>
      <w:divBdr>
        <w:top w:val="none" w:sz="0" w:space="0" w:color="auto"/>
        <w:left w:val="none" w:sz="0" w:space="0" w:color="auto"/>
        <w:bottom w:val="none" w:sz="0" w:space="0" w:color="auto"/>
        <w:right w:val="none" w:sz="0" w:space="0" w:color="auto"/>
      </w:divBdr>
    </w:div>
    <w:div w:id="1745837020">
      <w:bodyDiv w:val="1"/>
      <w:marLeft w:val="0"/>
      <w:marRight w:val="0"/>
      <w:marTop w:val="0"/>
      <w:marBottom w:val="0"/>
      <w:divBdr>
        <w:top w:val="none" w:sz="0" w:space="0" w:color="auto"/>
        <w:left w:val="none" w:sz="0" w:space="0" w:color="auto"/>
        <w:bottom w:val="none" w:sz="0" w:space="0" w:color="auto"/>
        <w:right w:val="none" w:sz="0" w:space="0" w:color="auto"/>
      </w:divBdr>
    </w:div>
    <w:div w:id="1747993780">
      <w:bodyDiv w:val="1"/>
      <w:marLeft w:val="0"/>
      <w:marRight w:val="0"/>
      <w:marTop w:val="0"/>
      <w:marBottom w:val="0"/>
      <w:divBdr>
        <w:top w:val="none" w:sz="0" w:space="0" w:color="auto"/>
        <w:left w:val="none" w:sz="0" w:space="0" w:color="auto"/>
        <w:bottom w:val="none" w:sz="0" w:space="0" w:color="auto"/>
        <w:right w:val="none" w:sz="0" w:space="0" w:color="auto"/>
      </w:divBdr>
    </w:div>
    <w:div w:id="1814710476">
      <w:bodyDiv w:val="1"/>
      <w:marLeft w:val="0"/>
      <w:marRight w:val="0"/>
      <w:marTop w:val="0"/>
      <w:marBottom w:val="0"/>
      <w:divBdr>
        <w:top w:val="none" w:sz="0" w:space="0" w:color="auto"/>
        <w:left w:val="none" w:sz="0" w:space="0" w:color="auto"/>
        <w:bottom w:val="none" w:sz="0" w:space="0" w:color="auto"/>
        <w:right w:val="none" w:sz="0" w:space="0" w:color="auto"/>
      </w:divBdr>
    </w:div>
    <w:div w:id="1889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DB955-B3E6-4509-AE7B-54A6BE98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7</Pages>
  <Words>2907</Words>
  <Characters>16571</Characters>
  <Application>Microsoft Office Word</Application>
  <DocSecurity>0</DocSecurity>
  <Lines>138</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izbori2022</dc:creator>
  <cp:keywords/>
  <dc:description/>
  <cp:lastModifiedBy>izbori2024</cp:lastModifiedBy>
  <cp:revision>195</cp:revision>
  <cp:lastPrinted>2024-09-07T13:07:00Z</cp:lastPrinted>
  <dcterms:created xsi:type="dcterms:W3CDTF">2024-04-20T09:24:00Z</dcterms:created>
  <dcterms:modified xsi:type="dcterms:W3CDTF">2024-10-27T16:38:00Z</dcterms:modified>
</cp:coreProperties>
</file>