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27</w:t>
      </w:r>
      <w:r w:rsidRPr="00EC6EE8">
        <w:rPr>
          <w:rFonts w:ascii="Times New Roman" w:hAnsi="Times New Roman"/>
          <w:sz w:val="24"/>
          <w:szCs w:val="24"/>
        </w:rPr>
        <w:t>.05.2021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941F06" w:rsidRPr="00EC6EE8" w:rsidRDefault="00941F06" w:rsidP="00941F06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1.</w:t>
      </w:r>
      <w:r w:rsidRPr="00EC6EE8">
        <w:rPr>
          <w:rFonts w:ascii="Times New Roman" w:hAnsi="Times New Roman"/>
          <w:sz w:val="24"/>
          <w:szCs w:val="24"/>
        </w:rPr>
        <w:tab/>
      </w:r>
      <w:r w:rsidRPr="00941F06">
        <w:rPr>
          <w:rFonts w:ascii="Times New Roman" w:hAnsi="Times New Roman"/>
          <w:sz w:val="24"/>
          <w:szCs w:val="24"/>
        </w:rPr>
        <w:t>Проект за решение относно определяне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11.07.2021г.</w:t>
      </w:r>
      <w:r w:rsidRPr="00EC6EE8">
        <w:rPr>
          <w:rFonts w:ascii="Times New Roman" w:hAnsi="Times New Roman"/>
          <w:sz w:val="24"/>
          <w:szCs w:val="24"/>
        </w:rPr>
        <w:t xml:space="preserve"> – докладчик </w:t>
      </w:r>
      <w:r w:rsidR="00A208FB">
        <w:rPr>
          <w:rFonts w:ascii="Times New Roman" w:hAnsi="Times New Roman"/>
          <w:sz w:val="24"/>
          <w:szCs w:val="24"/>
        </w:rPr>
        <w:t>Снежана Енчева</w:t>
      </w:r>
      <w:r w:rsidR="00EF1D26">
        <w:rPr>
          <w:rFonts w:ascii="Times New Roman" w:hAnsi="Times New Roman"/>
          <w:sz w:val="24"/>
          <w:szCs w:val="24"/>
        </w:rPr>
        <w:t>;</w:t>
      </w:r>
    </w:p>
    <w:p w:rsidR="00941F06" w:rsidRPr="00EC6EE8" w:rsidRDefault="00941F06" w:rsidP="00941F06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2.</w:t>
      </w:r>
      <w:r w:rsidRPr="00EC6EE8">
        <w:rPr>
          <w:rFonts w:ascii="Times New Roman" w:hAnsi="Times New Roman"/>
          <w:sz w:val="24"/>
          <w:szCs w:val="24"/>
        </w:rPr>
        <w:tab/>
      </w:r>
      <w:r w:rsidR="00EF1D26" w:rsidRPr="00EF1D26">
        <w:rPr>
          <w:rFonts w:ascii="Times New Roman" w:hAnsi="Times New Roman"/>
          <w:sz w:val="24"/>
          <w:szCs w:val="24"/>
        </w:rPr>
        <w:t>Проект за решение относно Определяне на лица, привлечени като специалисти-технически сътрудници към Районна избирателна комисия Ямбол, както и техните функции и срок на изпълнение при произвеждане изборите за народни представители на 11.07.2021г.</w:t>
      </w:r>
      <w:r w:rsidRPr="00EC6EE8">
        <w:rPr>
          <w:rFonts w:ascii="Times New Roman" w:hAnsi="Times New Roman"/>
          <w:sz w:val="24"/>
          <w:szCs w:val="24"/>
        </w:rPr>
        <w:t xml:space="preserve"> – докладчик </w:t>
      </w:r>
      <w:r w:rsidR="00A208FB"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1576ED" w:rsidP="003E26C3">
      <w:pPr>
        <w:shd w:val="clear" w:color="auto" w:fill="FFFFFF"/>
        <w:spacing w:after="15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E26C3">
        <w:rPr>
          <w:rFonts w:ascii="Times New Roman" w:hAnsi="Times New Roman"/>
          <w:sz w:val="24"/>
          <w:szCs w:val="24"/>
        </w:rPr>
        <w:t xml:space="preserve"> </w:t>
      </w:r>
      <w:r w:rsidRPr="001576ED">
        <w:rPr>
          <w:rFonts w:ascii="Times New Roman" w:hAnsi="Times New Roman"/>
          <w:sz w:val="24"/>
          <w:szCs w:val="24"/>
        </w:rPr>
        <w:t>Проект за решение относно 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11 юли 2021г.</w:t>
      </w:r>
      <w:r w:rsidR="00941F06" w:rsidRPr="00EC6EE8">
        <w:rPr>
          <w:rFonts w:ascii="Times New Roman" w:hAnsi="Times New Roman"/>
          <w:sz w:val="24"/>
          <w:szCs w:val="24"/>
        </w:rPr>
        <w:t xml:space="preserve">– докладчик </w:t>
      </w:r>
      <w:r w:rsidRPr="003E26C3">
        <w:rPr>
          <w:rFonts w:ascii="Times New Roman" w:hAnsi="Times New Roman"/>
          <w:sz w:val="24"/>
          <w:szCs w:val="24"/>
        </w:rPr>
        <w:t>Яна Първанова</w:t>
      </w:r>
    </w:p>
    <w:p w:rsidR="00941F06" w:rsidRPr="00EC6EE8" w:rsidRDefault="00941F06" w:rsidP="00941F06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4.</w:t>
      </w:r>
      <w:r w:rsidRPr="00EC6EE8">
        <w:rPr>
          <w:rFonts w:ascii="Times New Roman" w:hAnsi="Times New Roman"/>
          <w:sz w:val="24"/>
          <w:szCs w:val="24"/>
        </w:rPr>
        <w:tab/>
        <w:t xml:space="preserve">Протоколно решение за избор на говорител на РИК-Ямбол </w:t>
      </w:r>
    </w:p>
    <w:p w:rsidR="00941F06" w:rsidRPr="00EC6EE8" w:rsidRDefault="00941F06" w:rsidP="00941F06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5.</w:t>
      </w:r>
      <w:r w:rsidRPr="00EC6EE8">
        <w:rPr>
          <w:rFonts w:ascii="Times New Roman" w:hAnsi="Times New Roman"/>
          <w:sz w:val="24"/>
          <w:szCs w:val="24"/>
        </w:rPr>
        <w:tab/>
        <w:t xml:space="preserve">Входяща поща </w:t>
      </w:r>
    </w:p>
    <w:p w:rsidR="00941F06" w:rsidRPr="00EC6EE8" w:rsidRDefault="00941F06" w:rsidP="00941F06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6.</w:t>
      </w:r>
      <w:r w:rsidRPr="00EC6EE8">
        <w:rPr>
          <w:rFonts w:ascii="Times New Roman" w:hAnsi="Times New Roman"/>
          <w:sz w:val="24"/>
          <w:szCs w:val="24"/>
        </w:rPr>
        <w:tab/>
        <w:t>Разни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A55FC4"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 w:rsidR="003E26C3">
        <w:rPr>
          <w:rFonts w:ascii="Times New Roman" w:hAnsi="Times New Roman"/>
          <w:sz w:val="24"/>
          <w:szCs w:val="24"/>
        </w:rPr>
        <w:t xml:space="preserve"> Биляна Кавалджиева</w:t>
      </w:r>
      <w:r w:rsidR="00A55FC4">
        <w:rPr>
          <w:rFonts w:ascii="Times New Roman" w:hAnsi="Times New Roman"/>
          <w:sz w:val="24"/>
          <w:szCs w:val="24"/>
        </w:rPr>
        <w:t>-Димитрова</w:t>
      </w:r>
      <w:r w:rsidR="003E26C3">
        <w:rPr>
          <w:rFonts w:ascii="Times New Roman" w:hAnsi="Times New Roman"/>
          <w:sz w:val="24"/>
          <w:szCs w:val="24"/>
        </w:rPr>
        <w:t>,</w:t>
      </w:r>
      <w:r w:rsidRPr="00EC6EE8">
        <w:rPr>
          <w:rFonts w:ascii="Times New Roman" w:hAnsi="Times New Roman"/>
          <w:sz w:val="24"/>
          <w:szCs w:val="24"/>
        </w:rPr>
        <w:t xml:space="preserve"> Емилия Марчева, Силвия Атанасова, Катя Апостолова, Мима Атанасова, Снежана Енчева, Мариана Гърдева-Виденова</w:t>
      </w:r>
      <w:r w:rsidR="00A55FC4">
        <w:rPr>
          <w:rFonts w:ascii="Times New Roman" w:hAnsi="Times New Roman"/>
          <w:sz w:val="24"/>
          <w:szCs w:val="24"/>
        </w:rPr>
        <w:t>,</w:t>
      </w:r>
      <w:r w:rsidR="00A55FC4" w:rsidRPr="00A55FC4">
        <w:rPr>
          <w:rFonts w:ascii="Times New Roman" w:hAnsi="Times New Roman"/>
          <w:sz w:val="24"/>
          <w:szCs w:val="24"/>
        </w:rPr>
        <w:t xml:space="preserve"> </w:t>
      </w:r>
      <w:r w:rsidR="00A55FC4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047E79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ОТСЪСТВА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F87145" w:rsidRPr="00F87145">
        <w:rPr>
          <w:rFonts w:ascii="Times New Roman" w:hAnsi="Times New Roman"/>
          <w:sz w:val="24"/>
          <w:szCs w:val="24"/>
        </w:rPr>
        <w:t>няма</w:t>
      </w:r>
      <w:r w:rsidR="00F87145">
        <w:rPr>
          <w:rFonts w:ascii="Times New Roman" w:hAnsi="Times New Roman"/>
          <w:b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C81651"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>.00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C81651">
        <w:rPr>
          <w:rFonts w:ascii="Times New Roman" w:hAnsi="Times New Roman"/>
          <w:sz w:val="24"/>
          <w:szCs w:val="24"/>
        </w:rPr>
        <w:t>второто</w:t>
      </w:r>
      <w:r w:rsidRPr="00EC6EE8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2F5493">
        <w:rPr>
          <w:rFonts w:ascii="Times New Roman" w:hAnsi="Times New Roman"/>
          <w:sz w:val="24"/>
          <w:szCs w:val="24"/>
        </w:rPr>
        <w:t>Димитър Събев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C81651">
        <w:rPr>
          <w:rFonts w:ascii="Times New Roman" w:hAnsi="Times New Roman"/>
          <w:sz w:val="24"/>
          <w:szCs w:val="24"/>
        </w:rPr>
        <w:t>Биляна Кавалджиева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41F06" w:rsidRPr="00EC6EE8" w:rsidRDefault="00F87145" w:rsidP="00047E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1</w:t>
      </w:r>
      <w:r w:rsidR="00047E79">
        <w:rPr>
          <w:rFonts w:ascii="Times New Roman" w:hAnsi="Times New Roman"/>
          <w:sz w:val="24"/>
          <w:szCs w:val="24"/>
        </w:rPr>
        <w:t>3</w:t>
      </w:r>
      <w:r w:rsidR="00941F06" w:rsidRPr="00EC6EE8">
        <w:rPr>
          <w:rFonts w:ascii="Times New Roman" w:hAnsi="Times New Roman"/>
          <w:sz w:val="24"/>
          <w:szCs w:val="24"/>
        </w:rPr>
        <w:t xml:space="preserve"> членове - </w:t>
      </w:r>
      <w:r w:rsidR="00047E79" w:rsidRPr="00EC6EE8">
        <w:rPr>
          <w:rFonts w:ascii="Times New Roman" w:hAnsi="Times New Roman"/>
          <w:sz w:val="24"/>
          <w:szCs w:val="24"/>
        </w:rPr>
        <w:t>Ани Канева, Милко Димитров, Яна Първанова, Димитър Събев,</w:t>
      </w:r>
      <w:r w:rsidR="00047E79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 w:rsidR="00047E79" w:rsidRPr="00EC6EE8">
        <w:rPr>
          <w:rFonts w:ascii="Times New Roman" w:hAnsi="Times New Roman"/>
          <w:sz w:val="24"/>
          <w:szCs w:val="24"/>
        </w:rPr>
        <w:t xml:space="preserve"> Емилия Марчева, Силвия Атанасова, Катя Апостолова, Мима Атанасова, Снежана Енчева, Мариана Гърдева-Виденова</w:t>
      </w:r>
      <w:r w:rsidR="00047E79">
        <w:rPr>
          <w:rFonts w:ascii="Times New Roman" w:hAnsi="Times New Roman"/>
          <w:sz w:val="24"/>
          <w:szCs w:val="24"/>
        </w:rPr>
        <w:t>,</w:t>
      </w:r>
      <w:r w:rsidR="00047E79" w:rsidRPr="00A55FC4">
        <w:rPr>
          <w:rFonts w:ascii="Times New Roman" w:hAnsi="Times New Roman"/>
          <w:sz w:val="24"/>
          <w:szCs w:val="24"/>
        </w:rPr>
        <w:t xml:space="preserve"> </w:t>
      </w:r>
      <w:r w:rsidR="00047E79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047E79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Против – няма.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A208FB"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941F06" w:rsidRPr="00EC6EE8" w:rsidRDefault="00A208FB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0F75D6" w:rsidRPr="000F75D6" w:rsidRDefault="000F75D6" w:rsidP="000F7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72, ал. 1, т. 1 ИК и Решение № 10-НС от 13 май 2021 г. на ЦИК, Районна избирателна комисия в Тридесет и първи изборен район – Ямболски, </w:t>
      </w:r>
    </w:p>
    <w:p w:rsidR="000F75D6" w:rsidRPr="000F75D6" w:rsidRDefault="000F75D6" w:rsidP="000F7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0F75D6" w:rsidRPr="000F75D6" w:rsidRDefault="000F75D6" w:rsidP="000F75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F75D6" w:rsidRPr="000F75D6" w:rsidRDefault="000F75D6" w:rsidP="000F7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F75D6" w:rsidRPr="000F75D6" w:rsidRDefault="000F75D6" w:rsidP="000F7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І.Определя функциите, които следва да изпълнява специалист - експертът, както следва: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 Поддържа база данни на СИК/ПСИК и актуализира същите на основание взетите решения на Районна избирателна комисия в Тридесет и първи изборен район – Ямболски;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Изготвя удостоверения на назначените членове на СИК и регистрираните застъпници;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Поддържа електронния регистър на жалбите и сигналите, като своевременно попълва регистъра след предоставянето му от член на Районна избирателна комисия в Тридесет и първи изборен район - Ямболски;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Поддържа регистъра на застъпниците;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Поддържа публичен регистър на кандидатските листи;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Актуализира информацията на Интернет страницата на Районна избирателна комисия в Тридесет и първи изборен район - Ямболски, като своевременно публикува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актуализиране.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Подпомага комисията в изборния ден;</w:t>
      </w:r>
    </w:p>
    <w:p w:rsidR="000F75D6" w:rsidRPr="000F75D6" w:rsidRDefault="000F75D6" w:rsidP="000F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Подпомага комисията след изборния ден при архивиране на документацията на комисията;</w:t>
      </w:r>
    </w:p>
    <w:p w:rsidR="000F75D6" w:rsidRPr="000F75D6" w:rsidRDefault="000F75D6" w:rsidP="000F7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 xml:space="preserve">ІІ.Определя за специалист – експерти към РИК-Ямбол Християн Величков Петров, с ЕГН </w:t>
      </w:r>
      <w:r w:rsidR="00A33C6C"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 xml:space="preserve"> и Георги Любенов Димитров, с ЕГН </w:t>
      </w:r>
      <w:r w:rsidR="00A33C6C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, които следва да изпълняват функциите, определени в т.I от решението за периода от </w:t>
      </w:r>
      <w:r w:rsidRPr="000F75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28.05.2021г. до 25.07.2021 г. включително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F75D6" w:rsidRPr="000F75D6" w:rsidRDefault="000F75D6" w:rsidP="000F75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III.Граждански договори с определените от Районна избирателна комисия в Тридесет и първи изборен район – Ямболски лица се сключва от Областен управител на област Ямбол.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06797" w:rsidRDefault="002F5493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550A10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550A10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506797" w:rsidRPr="00EC6EE8">
        <w:rPr>
          <w:rFonts w:ascii="Times New Roman" w:hAnsi="Times New Roman"/>
          <w:sz w:val="24"/>
          <w:szCs w:val="24"/>
        </w:rPr>
        <w:t>1</w:t>
      </w:r>
      <w:r w:rsidR="00506797">
        <w:rPr>
          <w:rFonts w:ascii="Times New Roman" w:hAnsi="Times New Roman"/>
          <w:sz w:val="24"/>
          <w:szCs w:val="24"/>
        </w:rPr>
        <w:t>3</w:t>
      </w:r>
      <w:r w:rsidR="00506797" w:rsidRPr="00EC6EE8">
        <w:rPr>
          <w:rFonts w:ascii="Times New Roman" w:hAnsi="Times New Roman"/>
          <w:sz w:val="24"/>
          <w:szCs w:val="24"/>
        </w:rPr>
        <w:t xml:space="preserve"> членове - Ани Канева, Милко Димитров, Яна Първанова, Димитър Събев,</w:t>
      </w:r>
      <w:r w:rsidR="00506797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 w:rsidR="00506797" w:rsidRPr="00EC6EE8">
        <w:rPr>
          <w:rFonts w:ascii="Times New Roman" w:hAnsi="Times New Roman"/>
          <w:sz w:val="24"/>
          <w:szCs w:val="24"/>
        </w:rPr>
        <w:t xml:space="preserve"> Емилия Марчева, Силвия Атанасова, Катя Апостолова, Мима Атанасова, Снежана Енчева, Мариана Гърдева-Виденова</w:t>
      </w:r>
      <w:r w:rsidR="00506797">
        <w:rPr>
          <w:rFonts w:ascii="Times New Roman" w:hAnsi="Times New Roman"/>
          <w:sz w:val="24"/>
          <w:szCs w:val="24"/>
        </w:rPr>
        <w:t>,</w:t>
      </w:r>
      <w:r w:rsidR="00506797" w:rsidRPr="00A55FC4">
        <w:rPr>
          <w:rFonts w:ascii="Times New Roman" w:hAnsi="Times New Roman"/>
          <w:sz w:val="24"/>
          <w:szCs w:val="24"/>
        </w:rPr>
        <w:t xml:space="preserve"> </w:t>
      </w:r>
      <w:r w:rsidR="00506797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506797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50A10"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 w:rsidR="00B82662"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b/>
          <w:sz w:val="24"/>
          <w:szCs w:val="24"/>
        </w:rPr>
        <w:lastRenderedPageBreak/>
        <w:t>СНЕЖАНА ЕНЧЕВА:</w:t>
      </w:r>
      <w:r w:rsidRPr="000F75D6">
        <w:rPr>
          <w:rFonts w:ascii="Times New Roman" w:hAnsi="Times New Roman"/>
          <w:sz w:val="24"/>
          <w:szCs w:val="24"/>
        </w:rPr>
        <w:t xml:space="preserve"> Колеги, във връзка с подадени 5 заявления от кандидати за специалист-експерти при наличието на 4 места предлагам да гласуваме поотделно за всеки кандидат. 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b/>
          <w:sz w:val="24"/>
          <w:szCs w:val="24"/>
        </w:rPr>
        <w:t>АНИ КАНЕВА</w:t>
      </w:r>
      <w:r w:rsidRPr="000F75D6">
        <w:rPr>
          <w:rFonts w:ascii="Times New Roman" w:hAnsi="Times New Roman"/>
          <w:sz w:val="24"/>
          <w:szCs w:val="24"/>
        </w:rPr>
        <w:t xml:space="preserve">:Колеги да гласуваме първо за кандидата 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>Едуард Хари Харутюнян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b/>
          <w:sz w:val="24"/>
          <w:szCs w:val="24"/>
        </w:rPr>
        <w:t>ДИМИТЪР СЪБЕВ:</w:t>
      </w:r>
      <w:r w:rsidRPr="000F75D6">
        <w:rPr>
          <w:rFonts w:ascii="Times New Roman" w:hAnsi="Times New Roman"/>
          <w:sz w:val="24"/>
          <w:szCs w:val="24"/>
        </w:rPr>
        <w:t xml:space="preserve"> гласували „За“ – 10 членове - Милко Димитров, Яна Първанова, Биляна Кавалджиева-Димитрова, Силвия Атанасова, Катя Апостолова, Мима Атанасова, Снежана Енчева, Мариана Гърдева-Виденова, Лора Каламерова, Веса Ефева.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sz w:val="24"/>
          <w:szCs w:val="24"/>
        </w:rPr>
        <w:t>Против – 3 членове - Ани Канева, Димитър Събев, Емилия Марчева.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b/>
          <w:sz w:val="24"/>
          <w:szCs w:val="24"/>
        </w:rPr>
        <w:t>АНИ КАНЕВА</w:t>
      </w:r>
      <w:r w:rsidRPr="000F75D6">
        <w:rPr>
          <w:rFonts w:ascii="Times New Roman" w:hAnsi="Times New Roman"/>
          <w:sz w:val="24"/>
          <w:szCs w:val="24"/>
        </w:rPr>
        <w:t>:Колеги да гласуваме за кандидата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Карина Канева.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b/>
          <w:sz w:val="24"/>
          <w:szCs w:val="24"/>
        </w:rPr>
        <w:t>ДИМИТЪР СЪБЕВ:</w:t>
      </w:r>
      <w:r w:rsidRPr="000F75D6">
        <w:rPr>
          <w:rFonts w:ascii="Times New Roman" w:hAnsi="Times New Roman"/>
          <w:sz w:val="24"/>
          <w:szCs w:val="24"/>
        </w:rPr>
        <w:t xml:space="preserve"> гласували „За“ – 13 членове - Ани Канева, Милко Димитров, Яна Първанова, Димитър Събев, Биляна Кавалджиева-Димитрова, Емилия Марчева, Силвия Атанасова, Катя Апостолова, Мима Атанасова, Снежана Енчева, Мариана Гърдева-Виденова, Лора Каламерова, Веса Ефева.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sz w:val="24"/>
          <w:szCs w:val="24"/>
        </w:rPr>
        <w:t>Против – няма.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b/>
          <w:sz w:val="24"/>
          <w:szCs w:val="24"/>
        </w:rPr>
        <w:t>АНИ КАНЕВА</w:t>
      </w:r>
      <w:r w:rsidRPr="000F75D6">
        <w:rPr>
          <w:rFonts w:ascii="Times New Roman" w:hAnsi="Times New Roman"/>
          <w:sz w:val="24"/>
          <w:szCs w:val="24"/>
        </w:rPr>
        <w:t>:Колеги да гласуваме за кандидата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 xml:space="preserve"> Елена Симеонова.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b/>
          <w:sz w:val="24"/>
          <w:szCs w:val="24"/>
        </w:rPr>
        <w:t>ДИМИТЪР СЪБЕВ:</w:t>
      </w:r>
      <w:r w:rsidRPr="000F75D6">
        <w:rPr>
          <w:rFonts w:ascii="Times New Roman" w:hAnsi="Times New Roman"/>
          <w:sz w:val="24"/>
          <w:szCs w:val="24"/>
        </w:rPr>
        <w:t xml:space="preserve"> гласували „За“ – 13 членове - Ани Канева, Милко Димитров, Яна Първанова, Димитър Събев, Биляна Кавалджиева-Димитрова, Емилия Марчева, Силвия Атанасова, Катя Апостолова, Мима Атанасова, Снежана Енчева, Мариана Гърдева-Виденова, Лора Каламерова, Веса Ефева.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sz w:val="24"/>
          <w:szCs w:val="24"/>
        </w:rPr>
        <w:t>Против – няма.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b/>
          <w:sz w:val="24"/>
          <w:szCs w:val="24"/>
        </w:rPr>
        <w:t>АНИ КАНЕВА</w:t>
      </w:r>
      <w:r w:rsidRPr="000F75D6">
        <w:rPr>
          <w:rFonts w:ascii="Times New Roman" w:hAnsi="Times New Roman"/>
          <w:sz w:val="24"/>
          <w:szCs w:val="24"/>
        </w:rPr>
        <w:t>:Колеги да гласуваме за кандидата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Михаела Първанова.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b/>
          <w:sz w:val="24"/>
          <w:szCs w:val="24"/>
        </w:rPr>
        <w:t>ДИМИТЪР СЪБЕВ:</w:t>
      </w:r>
      <w:r w:rsidRPr="000F75D6">
        <w:rPr>
          <w:rFonts w:ascii="Times New Roman" w:hAnsi="Times New Roman"/>
          <w:sz w:val="24"/>
          <w:szCs w:val="24"/>
        </w:rPr>
        <w:t xml:space="preserve"> гласували „За“ – 13 членове - Ани Канева, Милко Димитров, Яна Първанова, Димитър Събев, Биляна Кавалджиева-Димитрова, Емилия Марчева, Силвия Атанасова, Катя Апостолова, Мима Атанасова, Снежана Енчева, Мариана Гърдева-Виденова, Лора Каламерова, Веса Ефева.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sz w:val="24"/>
          <w:szCs w:val="24"/>
        </w:rPr>
        <w:t>Против – няма.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b/>
          <w:sz w:val="24"/>
          <w:szCs w:val="24"/>
        </w:rPr>
        <w:t>АНИ КАНЕВА</w:t>
      </w:r>
      <w:r w:rsidRPr="000F75D6">
        <w:rPr>
          <w:rFonts w:ascii="Times New Roman" w:hAnsi="Times New Roman"/>
          <w:sz w:val="24"/>
          <w:szCs w:val="24"/>
        </w:rPr>
        <w:t>:Колеги да гласуваме за кандидата</w:t>
      </w:r>
      <w:r w:rsidRPr="000F75D6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Надежда Димитрова.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b/>
          <w:sz w:val="24"/>
          <w:szCs w:val="24"/>
        </w:rPr>
        <w:t>ДИМИТЪР СЪБЕВ:</w:t>
      </w:r>
      <w:r w:rsidRPr="000F75D6">
        <w:rPr>
          <w:rFonts w:ascii="Times New Roman" w:hAnsi="Times New Roman"/>
          <w:sz w:val="24"/>
          <w:szCs w:val="24"/>
        </w:rPr>
        <w:t xml:space="preserve"> гласували „За“ – 4 членове - Ани Канева, Димитър Събев,  Емилия Марчева, Силвия Атанасова.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sz w:val="24"/>
          <w:szCs w:val="24"/>
        </w:rPr>
        <w:t>Против – 9 членове - Милко Димитров, Яна Първанова, Биляна Кавалджиева-Димитрова, Катя Апостолова, Мима Атанасова, Снежана Енчева, Мариана Гърдева-Виденова, Лора Каламерова, Веса Ефева.</w:t>
      </w:r>
    </w:p>
    <w:p w:rsidR="000F75D6" w:rsidRPr="000F75D6" w:rsidRDefault="000F75D6" w:rsidP="000F75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5D6">
        <w:rPr>
          <w:rFonts w:ascii="Times New Roman" w:hAnsi="Times New Roman"/>
          <w:b/>
          <w:sz w:val="24"/>
          <w:szCs w:val="24"/>
        </w:rPr>
        <w:t>АНИ КАНЕВА</w:t>
      </w:r>
      <w:r w:rsidRPr="000F75D6">
        <w:rPr>
          <w:rFonts w:ascii="Times New Roman" w:hAnsi="Times New Roman"/>
          <w:sz w:val="24"/>
          <w:szCs w:val="24"/>
        </w:rPr>
        <w:t xml:space="preserve">: Колеги, с оглед проведеното гласуване поотделно за всеки от кандидатите, </w:t>
      </w:r>
      <w:r w:rsidR="00764D79">
        <w:rPr>
          <w:rFonts w:ascii="Times New Roman" w:hAnsi="Times New Roman"/>
          <w:sz w:val="24"/>
          <w:szCs w:val="24"/>
        </w:rPr>
        <w:t>по т.2</w:t>
      </w:r>
      <w:r w:rsidRPr="000F75D6">
        <w:rPr>
          <w:rFonts w:ascii="Times New Roman" w:hAnsi="Times New Roman"/>
          <w:sz w:val="24"/>
          <w:szCs w:val="24"/>
        </w:rPr>
        <w:t xml:space="preserve"> от дневния ред</w:t>
      </w:r>
      <w:r w:rsidR="0031305D" w:rsidRPr="0031305D">
        <w:rPr>
          <w:rFonts w:ascii="Times New Roman" w:hAnsi="Times New Roman"/>
          <w:sz w:val="24"/>
          <w:szCs w:val="24"/>
        </w:rPr>
        <w:t xml:space="preserve"> </w:t>
      </w:r>
      <w:r w:rsidR="0031305D">
        <w:rPr>
          <w:rFonts w:ascii="Times New Roman" w:hAnsi="Times New Roman"/>
          <w:sz w:val="24"/>
          <w:szCs w:val="24"/>
        </w:rPr>
        <w:t>вземаме следното решение</w:t>
      </w:r>
      <w:r w:rsidR="0031305D" w:rsidRPr="003130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1305D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с № </w:t>
      </w:r>
      <w:r w:rsidR="0031305D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31305D" w:rsidRPr="00BE2B9E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</w:t>
      </w:r>
      <w:r w:rsidR="0031305D">
        <w:rPr>
          <w:rFonts w:ascii="Times New Roman" w:hAnsi="Times New Roman"/>
          <w:sz w:val="24"/>
          <w:szCs w:val="24"/>
        </w:rPr>
        <w:t xml:space="preserve"> </w:t>
      </w:r>
      <w:r w:rsidRPr="000F75D6">
        <w:rPr>
          <w:rFonts w:ascii="Times New Roman" w:hAnsi="Times New Roman"/>
          <w:sz w:val="24"/>
          <w:szCs w:val="24"/>
        </w:rPr>
        <w:t>:</w:t>
      </w:r>
    </w:p>
    <w:p w:rsidR="000F75D6" w:rsidRPr="000F75D6" w:rsidRDefault="000F75D6" w:rsidP="000F75D6">
      <w:pPr>
        <w:rPr>
          <w:rFonts w:asciiTheme="minorHAnsi" w:eastAsiaTheme="minorHAnsi" w:hAnsiTheme="minorHAnsi" w:cstheme="minorBidi"/>
          <w:sz w:val="40"/>
          <w:szCs w:val="40"/>
        </w:rPr>
      </w:pPr>
    </w:p>
    <w:p w:rsidR="000F75D6" w:rsidRPr="000F75D6" w:rsidRDefault="000F75D6" w:rsidP="000F75D6">
      <w:pPr>
        <w:rPr>
          <w:rFonts w:asciiTheme="minorHAnsi" w:eastAsiaTheme="minorHAnsi" w:hAnsiTheme="minorHAnsi" w:cstheme="minorBidi"/>
          <w:sz w:val="40"/>
          <w:szCs w:val="40"/>
        </w:rPr>
      </w:pPr>
    </w:p>
    <w:p w:rsidR="000F75D6" w:rsidRPr="000F75D6" w:rsidRDefault="000F75D6" w:rsidP="000F75D6">
      <w:pPr>
        <w:rPr>
          <w:rFonts w:asciiTheme="minorHAnsi" w:eastAsiaTheme="minorHAnsi" w:hAnsiTheme="minorHAnsi" w:cstheme="minorBidi"/>
          <w:sz w:val="40"/>
          <w:szCs w:val="40"/>
        </w:rPr>
      </w:pP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чл. 72, ал. 1, т. 1 ИК и Решение № 10-НС от 13 май 2021 г. на ЦИК, Районна избирателна комисия в Тридесет и първи изборен район – Ямболски, 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64D79" w:rsidRPr="00764D79" w:rsidRDefault="00764D79" w:rsidP="000555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I.Определя функциите, които следва да изпълнява специалист – технически сътрудник, както следва: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1.Протоколиране на заседанията на комисията.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2.Организиране и подреждане на текущата документация на комисията.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3.Техническо подпомагане на членовете на комисията.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4.Подпомага комисията в изборния ден, включително при приемане на изборните книжа от СИК.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5.Подпомага комисията след изборния ден при архивиране на документацията на комисията.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6.Изпълнява и други функции, възложени му от Районна избирателна комисия Ямбол.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ІІ.Определя за специалисти – технически сътрудници, както следва: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 xml:space="preserve">1.Едуард Хари </w:t>
      </w:r>
      <w:proofErr w:type="spellStart"/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Харутюнян</w:t>
      </w:r>
      <w:proofErr w:type="spellEnd"/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 w:rsidR="00A33C6C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 xml:space="preserve">2.Карина Канева </w:t>
      </w:r>
      <w:proofErr w:type="spellStart"/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Канева</w:t>
      </w:r>
      <w:proofErr w:type="spellEnd"/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 w:rsidR="00A33C6C"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 xml:space="preserve">3.Елена Иванова Петрова - Симеонова с ЕГН: </w:t>
      </w:r>
      <w:r w:rsidR="00A33C6C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 xml:space="preserve">4.Михаела Първанова Първанова с ЕГН: </w:t>
      </w:r>
      <w:r w:rsidR="00A33C6C"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  <w:bookmarkStart w:id="0" w:name="_GoBack"/>
      <w:bookmarkEnd w:id="0"/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 xml:space="preserve">ІІІ.Техническите сътрудници следва да изпълняват определените в т.І функции за периода от 28.05.2021 г. до 25.07.2021г. </w:t>
      </w:r>
    </w:p>
    <w:p w:rsidR="00764D79" w:rsidRPr="00764D79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ІV.Граждански договори с определените от РИК Ямбол лица се сключват от Областния управител на област Ямбол.</w:t>
      </w:r>
    </w:p>
    <w:p w:rsidR="0031305D" w:rsidRDefault="00764D79" w:rsidP="00764D7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D79">
        <w:rPr>
          <w:rFonts w:ascii="Times New Roman" w:eastAsia="Times New Roman" w:hAnsi="Times New Roman"/>
          <w:sz w:val="24"/>
          <w:szCs w:val="24"/>
          <w:lang w:eastAsia="bg-BG"/>
        </w:rPr>
        <w:t>V.Екземпляр от настоящото решение да се предостави на областна администрация-Ямбол</w:t>
      </w:r>
      <w:r w:rsidR="0031305D" w:rsidRPr="0031305D">
        <w:rPr>
          <w:rFonts w:ascii="Times New Roman" w:hAnsi="Times New Roman"/>
          <w:b/>
          <w:sz w:val="24"/>
          <w:szCs w:val="24"/>
        </w:rPr>
        <w:t xml:space="preserve"> </w:t>
      </w:r>
    </w:p>
    <w:p w:rsidR="00941F06" w:rsidRPr="00BE2B9E" w:rsidRDefault="0031305D" w:rsidP="003130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75D6">
        <w:rPr>
          <w:rFonts w:ascii="Times New Roman" w:hAnsi="Times New Roman"/>
          <w:b/>
          <w:sz w:val="24"/>
          <w:szCs w:val="24"/>
        </w:rPr>
        <w:t>АНИ КАНЕВА</w:t>
      </w:r>
      <w:r w:rsidRPr="000F75D6">
        <w:rPr>
          <w:rFonts w:ascii="Times New Roman" w:hAnsi="Times New Roman"/>
          <w:sz w:val="24"/>
          <w:szCs w:val="24"/>
        </w:rPr>
        <w:t>:</w:t>
      </w:r>
      <w:r w:rsidR="00764D79" w:rsidRPr="00764D7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По т.3 от дневния ред давам думата на колегата </w:t>
      </w:r>
      <w:r w:rsidR="00F652CC" w:rsidRPr="00BE2B9E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. Заповядай!</w:t>
      </w:r>
    </w:p>
    <w:p w:rsidR="00941F06" w:rsidRPr="00BE2B9E" w:rsidRDefault="00F652CC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5493">
        <w:rPr>
          <w:rFonts w:ascii="Times New Roman" w:eastAsia="Times New Roman" w:hAnsi="Times New Roman"/>
          <w:b/>
          <w:sz w:val="24"/>
          <w:szCs w:val="24"/>
          <w:lang w:eastAsia="bg-BG"/>
        </w:rPr>
        <w:t>ЯНА ПЪРВАНОВА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 по т.3 от дневния ред:</w:t>
      </w:r>
    </w:p>
    <w:p w:rsidR="00BE2B9E" w:rsidRPr="00BE2B9E" w:rsidRDefault="00BE2B9E" w:rsidP="006C43A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т.6, чл.8, ал.8 от Изборния кодекс и </w:t>
      </w:r>
      <w:hyperlink r:id="rId5" w:history="1">
        <w:r w:rsidRPr="00BE2B9E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№17-НС от 15 май 2021г. на ЦИК</w:t>
        </w:r>
      </w:hyperlink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BE2B9E" w:rsidRPr="00BE2B9E" w:rsidRDefault="00BE2B9E" w:rsidP="00BE2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BE2B9E" w:rsidRPr="00BE2B9E" w:rsidRDefault="00BE2B9E" w:rsidP="00BE2B9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E2B9E" w:rsidRPr="00BE2B9E" w:rsidRDefault="00BE2B9E" w:rsidP="00BE2B9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Формира и утвърждава единните номера на избирателните секции по общини в Тридесет и първи изборен район-Ямболски, както следва: </w:t>
      </w:r>
    </w:p>
    <w:p w:rsidR="00BE2B9E" w:rsidRPr="00BE2B9E" w:rsidRDefault="00BE2B9E" w:rsidP="00BE2B9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53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  <w:gridCol w:w="194"/>
        <w:gridCol w:w="194"/>
      </w:tblGrid>
      <w:tr w:rsidR="00BE2B9E" w:rsidRPr="00BE2B9E" w:rsidTr="00A208FB">
        <w:tc>
          <w:tcPr>
            <w:tcW w:w="4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Община Болярово      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2450"/>
              <w:gridCol w:w="5445"/>
            </w:tblGrid>
            <w:tr w:rsidR="00BE2B9E" w:rsidRPr="00BE2B9E" w:rsidTr="00A208F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Секция №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Профсъюзен дом, пл. „Девети септември“ №3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Болярово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 „Д-р П.Берон“, ул. „Васил Левски“ №8А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Ружица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съветника, ул. „Гео Милев"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Вълчи и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звор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„Георги Димитров“ №1А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Горска п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Младежки клуб, ул. „Девети септември“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Голямо Крушево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„П.Пенев“ №31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Стефан Караджово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„Ст.Караджа“ №28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Денница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ул.“Юрий Гагарин“ №7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Оман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ул.“Ат.Премянов“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 в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ръх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„Пирин“ №25А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Дъбово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 с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града на кметство, ул.“ Рила“ №6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Попово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„Г. Димитров“ №10А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сграда 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 кметство, ул. „Г.Димитров“ №16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Мамарчево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„Георги Мамарчев“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Малко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 „Д.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Благоев“ №23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Шарково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ул.“ Ат.Ангелов"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Ситово и 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Иглика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Селски клуб, ул.“ Бяло море“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Крайново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ул.“ Пирин“ №25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„Нико Пехливанов“ №69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310300020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Странджа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„Кирил и Методий“ №2</w:t>
                  </w:r>
                </w:p>
              </w:tc>
            </w:tr>
          </w:tbl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Елхово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900"/>
              <w:gridCol w:w="5066"/>
            </w:tblGrid>
            <w:tr w:rsidR="00BE2B9E" w:rsidRPr="00BE2B9E" w:rsidTr="00A208F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„Г.С.Раковски" №28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„Христо Ботев" №"4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"Развитие", ул. „Г.С.Раковски" №28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310700004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ул.“Ал.Стамболийски“ №36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 „Търговска" №61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„Ал.Стамболийски" №66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"Ангел Вълев" №56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 Св. П. Хилендарски", ул. „А.Златаров" №15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"Св.П. Хилендарски", ул. „А. Златаров" №15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 Св. П. Хилендарски", ул.„А. Златаров" №15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Елхово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ул. „Марица" №14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Бояново и с.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Стройно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„Г.Калчев"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Борисово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сграда-Клуб, ул. „Феризович" №7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Жребино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  сграда- клуб, ул. „Сливница"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Добрич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„Средец"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Чернозем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Ал.Стамболийски" №7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Маломирово  и с.Славейково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Г.Димитров" №28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Раздел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„Г.Димитров"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Дервент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Административна сграда, ул. „Индже войвода"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Лалково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„Г. Димитров" №18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„Г.Димитров" №60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Изгрев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„Христо Ботев"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Пчела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Клуб, ул. „Никола Дуков" №12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Малък Манастир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„Г.Димитров" №11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Трънково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„Г.Димитров" №9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Гранитово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„Девети септември" №29А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310700027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Мелница  и с.Малко Кирилово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„Хр.Ботев"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Лесово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„Димитър Павлов" №20А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310700029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Вълча Поляна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Основно училище, ул. „Опълченска" №8</w:t>
                  </w:r>
                </w:p>
              </w:tc>
            </w:tr>
          </w:tbl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Стралджа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1842"/>
              <w:gridCol w:w="6123"/>
            </w:tblGrid>
            <w:tr w:rsidR="00BE2B9E" w:rsidRPr="00BE2B9E" w:rsidTr="00A208F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312200001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Ритуална зала, ул. „Хемус" №12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312200002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312200003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312200004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312200005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У"П.К.Яворов", ул. „Г.Станчев" №17А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312200006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У"П.К.Яворов", ул. „Г.Станчев" №17А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312200007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Стралджа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Методий", ул. „Хемус" №67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312200008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Александрово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„Ал.Стамболийски" №63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312200009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Атолово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„Тракия"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312200010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Богорово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Училище, ул. „Х.Димитър" №17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312200011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Воденичане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Кметство-ритуална зала, ул. „Г.Димитров" №16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312200012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Войника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ОУ"Хр.Ботев"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, ул. „Вл.Ил.Ленин"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312200013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Джинот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Читалище-клуб, ул. „Г.Димитров" №24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312200014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ОУ"Св.Св.Кирил и Методий, ул.“Сан Стефано №24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312200015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Зимница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Хан Аспарух" №5а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312200016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Иречеково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пл. „Освобождение"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312200017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Каменец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Г.Димитров" №47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312200018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Леярово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„А.Калайджиев" №11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312200019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Лозенец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„П.Кабаков" №18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312200020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Люлин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Първи май" №10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312200021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Маленово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Г.Димитров" №16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312200022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Недялско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 „Дружба" №3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312200023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Палаузово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Г.Димитров" №17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312200024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Поляна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Кметство/ритуална зала/, ул.“ Васил Левски“ /Г.Димитров/ №16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312200025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Правдино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Кметство, ул. „А.Господарев" №1А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312200026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Първенец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Генерал Заимов" №5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312200027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Саранско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Многофункционална зала, ул.“ Г.Димитров" №19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312200028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Тамарино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Читалище-1 етаж, ул. „Й. Кондова"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312200029</w:t>
                  </w:r>
                </w:p>
              </w:tc>
              <w:tc>
                <w:tcPr>
                  <w:tcW w:w="1005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Чарда</w:t>
                  </w:r>
                </w:p>
              </w:tc>
              <w:tc>
                <w:tcPr>
                  <w:tcW w:w="334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Читалище, ул.“ Първи май" №1</w:t>
                  </w:r>
                </w:p>
              </w:tc>
            </w:tr>
          </w:tbl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Тунджа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268"/>
              <w:gridCol w:w="5698"/>
            </w:tblGrid>
            <w:tr w:rsidR="00BE2B9E" w:rsidRPr="00BE2B9E" w:rsidTr="00A208F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312500001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Асеново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кметското наместничество, ул.“Н.Й.Вапцаров“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312500002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Младежки дом, ул.“Освобождение“ №34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312500003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Безмер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, ул.“Освобождение“ №32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312500004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Ботево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„Христо Ботев“, ул.“Хр. Ботев“ №39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312500005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Болярско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, ул.“Пробуда“ №35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312500006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„Св.Св.Кирил и Методий“, ул.“Независима България“ №29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312500007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Бояджик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„Св.Св.Кирил и Методий“, ул.“Независима България“ №29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312500008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Веселиново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„Св.Св.Кирил и Методий“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-стол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, ул.“Хр. Ботев“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312500009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Видинци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италище, ул.“Ал. Стамболийски“ №4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312500010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Инзово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 „Н.Й.Вапцаров-1926“, ул.“Св.св. Кирил и Методий“ №14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312500011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Генерал Тошево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„Развитие-1905“-малък салон, ул.“Митко Пеев“ №30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312500012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Голям Манастир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„Напредък-1927“, ул.“Св.св. Кирил и Методий“ №21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312500013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Гълъбинци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„П.Р.Славейков-1928“, ул.“П.Р.Славейков“ №3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312500014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Дражево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Сградата на старото читалище-тип барака, ул.“Надежда“ №17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312500015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Драма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Читалище-малка зала, ул.“Балкан“ №19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312500016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Дряново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 “Светлина-2004“, ул.“И. Михов“ №7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312500017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Завой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 на пенсионера, ул.“Червен бряг“ №2а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312500018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Златари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Народно читалище „Васил Левски-1935“, ул.“Космос“ №4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312500019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Кабиле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Зала до кметството, ул.“Севтополис“ №9Б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312500020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Калчево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Зрителна зала, ул.“Иван Костов Динев“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312500021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Каравелово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Народно читалище „Н.Й.Вапцаров-1929", ул.“Ж. Петков“ №19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312500022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Козарево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 пенсионера, ул.“Възраждане“ №41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312500023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Коневец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„Д-р Петър Берон-1941", ул.“Тунджа“ №38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312500024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Крумово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Народно читалище „Съгласие-1929", ул.“Възраждане“ №19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312500025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Кметство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-ритуална зала, ул.“Тунджа“ №2А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312500026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Кукорево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 „Виделина-1928“- пенсионерски клуб, ул.“Д. Благоев“ №10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312500027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Маломир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 „Просвета-1920“, ул.“Карапча“ №11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312500028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Меден к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ладенец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Народно читалище „Изгрев-1928“, ул.“Първи май“ №3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312500029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Межда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метство, ул.“В. Левски“ №2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312500030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Миладиновци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„Паисий Хилендарски-1928“, ул.“Хр. Ботев“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312500031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Могила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„Пробуда-1928“, ул.“Възраждане“ №17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312500032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с. Овчи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ладенец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„Мисъл-1931“- малък салон, ул.“Девети септември“ №40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312500033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Окоп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 „Христо Ботев“, ул.“Тунджа“ №27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312500034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Победа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„Васил Левски-1931“, ул.“Раковски“ №24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312500035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Робово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 пенсионера, ул.“Дружба“ №17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312500036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„Паисий Хилендарски“, ул.“П. Момчилов“ №54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312500037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Роза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ОУ „Паисий Хилендарски“, ул.“П. Момчилов“ №54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312500038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Савино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Читалище „Н.Й.Вапцаров-1928“-малка зала, ул.“Простор“ №10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312500039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Симеоново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„Искра-1931“- малък салон, ул.“Хаджи Димитър“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312500040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Скалица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„Светлина-1928“-малък салон, ул.“Хр. Ботев“ №23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312500041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Сламино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италище-Клуб на пенсионера, ул.“Славянска“ №13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312500042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Стара р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ека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Зала в читалището, ул.“Хан Аспарух“ №1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312500043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СОУ „Васил Левски“, ул.“Г. Димитров“ №5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312500044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Тенево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 пенсионера, ул.“К. Тенев“ №18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312500045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Търнава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„Зора-1927“, ул.“Освобождение“ №7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312500046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Хаджи Димитрово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„Васил Левски-1950“, ул.“Проф. Нойков“ №15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312500047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Ханово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Клуб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на пенсионера, ул.“Св.св. Кирил и Методий“ №14А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312500048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Чарган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Зала в кметство, ул.“П. Куртев“ №27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312500049</w:t>
                  </w:r>
                </w:p>
              </w:tc>
              <w:tc>
                <w:tcPr>
                  <w:tcW w:w="1237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 Челник</w:t>
                  </w:r>
                </w:p>
              </w:tc>
              <w:tc>
                <w:tcPr>
                  <w:tcW w:w="3108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НЧ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„Зора-1930“- малък салон, ул.“Хр. Ботев“ №29</w:t>
                  </w:r>
                </w:p>
              </w:tc>
            </w:tr>
          </w:tbl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Ямбол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375"/>
              <w:gridCol w:w="6416"/>
            </w:tblGrid>
            <w:tr w:rsidR="00BE2B9E" w:rsidRPr="00BE2B9E" w:rsidTr="00A208FB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№ СИК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Населено място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„Св.Св. Кирил и Методий”)  бивша сграда на  ОУ „Д. Дебелянов”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„Св.Св. Кирил и Методий”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„Св.Св. Кирил и Методий”) </w:t>
                  </w:r>
                </w:p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312600004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  (НУ „Св.Св. Кирил и Методий”) </w:t>
                  </w:r>
                </w:p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„Хан Тервел” № 2  (НУ „Св.Св. Кирил и Методий”) </w:t>
                  </w:r>
                </w:p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ОУ „Д. Дебелянов”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79 ОУ („Хр. Смирненски”)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„Срем” № 1 (Клуб на ул. „Срем”)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„Св.Св. Кирил и Методий”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312600009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 № 27 (Общински детски комплекс -ОДК)</w:t>
                  </w:r>
                </w:p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бивша сграда на  НУ „Св.Св. Кирил и Методий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л. „Славянска” № 4  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Обреден комплекс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- "Ритуална зала"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л. „Славянска” № 4  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Обреден комплекс -"Ритуална зала"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„Търговска”№ 79 (ОУ „Хр. Смирненски”)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„Хр. Сми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рненски ” № 2 (ДКЦ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1)                                       </w:t>
                  </w:r>
                </w:p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(Бивша Поликлиника)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л. „Ст. Караджа” № 72 (СУ „Кл. Охридски”)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"Йордан Йовков" № 34    Народно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читалище "Диана-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1944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“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     /Къща -"Парахода"/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 Ал. Стамболийски” № 29      ОП "Платени зони за паркиране и общински пазари"  (Бивш "Клуб на хора с увреждания")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л. „Търговска №27,ОДК / Бивша сграда на НУ „ Св.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Св. Кирил и Методи“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/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Ив. Александър” № 12 (ПГ „В. Левски”)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312600019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„Цар. Ив. Александър” № 12 (ПГ „В. Левски”)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„Цар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Ив. Александър” № 42 (Професионална техническа гимназия, бивш ТМТ „Ив. Райнов”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„Златен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рог” № 2 (Център  "Каритас", бивша детска градина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к. „Златен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рог” № 2 (Център  "Каритас", бивша детска градина)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312600023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рог”  № 110 (ГПЧЕ “В. Карагьозов”)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рог”  № 110 (ГПЧЕ “В. Карагьозов”)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рог”  № 110 (ГПЧЕ “В. Карагьозов”)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рог”  № 110 (ГПЧЕ “В. Карагьозов”)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ул.„Цар Иван Александър”№42 (Професионална техническа гимназия, бивш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ул.„Цар Иван Александър”№42 (Професионална техническа гимназия, бивш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312600029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ул.„Цар Иван Александър”№42 (Професионална техническа гимназия, бивш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ТМТ„Ив.Райнов”)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ул.„Пирин”№4 (Професионална гимназия по икономика „Г.С.Раковски”)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ул.„Д-р Дончев” №1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(Зала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бивш Дом Майка и дете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) 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ул.„Д.Благоев”№16 (Зала на Пътно управление)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(ОУ“П.Р.Славейков”)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(ОУ“П.Р.Славейков”)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(ОУ“П.Р.Славейков”)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(ОУ“П.Р.Славейков”)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ул.„Я.Сакъзов”№8 (ОУ“П.Р.Славейков”)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пл.“Захари Стоянов” №2 (Читалище “Зора”) -1945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312600039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пл.“Захари Стоянов” №2 (Читалище “Зора”) -1945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ул.„Ст.Караджа”№72 (СУ“Климент Охридски”)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312600048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ул.„Кожух планина”№17 (ОУ“Д-р П.Берон”)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312600049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"Тимок" № 3 (ОУ "Й. Йовков")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312600059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 „Търговска”№ 79 (ОУ „Хр. Смирненски”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ул.„Милин камък” №2 (Професионална гимназия по лека промишленост, екология и химични технологии (бивш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ехникум по химически технологии и системи)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ул.“Милин камък” №6 (Професионална гимназия по земеделие бивш ТМСС“Хр.Ботев”)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ул.“Милин камък” №6 (Професионална гимназия по земеделие бивш ТМСС“Хр.Ботев”)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ул.“Милин камък” №6 (Професионална гимназия по земеделие бивш ТМСС“Хр.Ботев”)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ж.к.„Хале”до бл.7 (Клуб ж.к.“Хале”)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312600068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312600069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ул.„Търговска”№85 (Професионална гимназия по хранителни технологии и туризъм (бивш ТХВП)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ул.„Милин камък” №2 (Професионална гимназия по лека промишленост, екология и химични технологии (бивш техникум по химически технологии и системи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(ОУ“Л.Каравелов”)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(ОУ“Л.Каравелов”)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ул.„Л.Каравелов”№31 (ОУ“Л.Каравелов”)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312600079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ул.„Граф Игнатиев” №38 (Факултет "Техника и технологии" към Тракийски университет - Стара Загора)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ул.„Битоля” №35 (ОУ “Н.Петрини”)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ул.„Битоля” №35 (ОУ “Н.Петрини”)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312600087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ул.„Битоля” №35 (ОУ “Н.Петрини”)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ул.„Битоля” №35 (ОУ “Н.Петрини”)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312600089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ул.„Битоля”№33 (Гимназия по строителство и архитектура, графика и дизайн "Кольо Фичето" - бивш техникум по строителство)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ул.„Битоля”№33 (Гимназия по строителство и архитектура, графика и дизайн "Кольо Фичето" - бивш техникум по строителство)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ул.“Битоля” № 35  (ОУ “Н. Петрини”)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312600092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ул." Лом" № 1  ( Квартален клуб)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312600093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ул.„Битоля”№33 (Гимназия по строителство и архитектура, графика и дизайн "Кольо Фичето" - бивш техникум по строителство)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312600094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(Читалище“Пробуда”)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312600095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(Читалище“Пробуда”) - етаж 2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312600096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пл.„Стр.Кринчев”№2 (Читалище“Пробуда”) - помещението на бивше заведение "КАФЕ-АПЕРИТИВ"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312600097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ж. к „Златен</w:t>
                  </w: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рог”  № 110 (ГПЧЕ “В. Карагьозов”)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312600098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ул.„П.Яворов” №5 (Квартален клуб)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312600099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ул.„Ат.Кожухаров” №1 (Спортно училище”Пиер дьо Кубертен”)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312600100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ул.„Ат.Кожухаров” №1 (Спортно училище”Пиер дьо Кубертен”)</w:t>
                  </w:r>
                </w:p>
              </w:tc>
            </w:tr>
            <w:tr w:rsidR="00BE2B9E" w:rsidRPr="00BE2B9E" w:rsidTr="00A208FB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312600101</w:t>
                  </w:r>
                </w:p>
              </w:tc>
              <w:tc>
                <w:tcPr>
                  <w:tcW w:w="75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гр. Ямбол</w:t>
                  </w:r>
                </w:p>
              </w:tc>
              <w:tc>
                <w:tcPr>
                  <w:tcW w:w="3500" w:type="pct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BE2B9E" w:rsidRPr="0065237A" w:rsidRDefault="00BE2B9E" w:rsidP="00A208FB">
                  <w:pPr>
                    <w:spacing w:after="15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65237A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ул.„Ат.Кожухаров” №1 (Спортно училище”Пиер дьо Кубертен”)</w:t>
                  </w:r>
                </w:p>
              </w:tc>
            </w:tr>
          </w:tbl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2B9E" w:rsidRPr="00BE2B9E" w:rsidRDefault="00BE2B9E" w:rsidP="00A208F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E2B9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C43AE" w:rsidRPr="00EC6EE8" w:rsidRDefault="006C43AE" w:rsidP="006C43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lastRenderedPageBreak/>
        <w:t>АНИ КАНЕВА</w:t>
      </w:r>
      <w:r w:rsidRPr="00EC6EE8">
        <w:rPr>
          <w:rFonts w:ascii="Times New Roman" w:hAnsi="Times New Roman"/>
          <w:sz w:val="24"/>
          <w:szCs w:val="24"/>
        </w:rPr>
        <w:t>: Колеги, чухте проекта. Има ли изказвания? Няма. Процедура по гласуване.</w:t>
      </w:r>
    </w:p>
    <w:p w:rsidR="006C43AE" w:rsidRPr="00EC6EE8" w:rsidRDefault="00E84B31" w:rsidP="006C43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6C43AE" w:rsidRPr="00EC6EE8">
        <w:rPr>
          <w:rFonts w:ascii="Times New Roman" w:hAnsi="Times New Roman"/>
          <w:b/>
          <w:sz w:val="24"/>
          <w:szCs w:val="24"/>
        </w:rPr>
        <w:t>:</w:t>
      </w:r>
      <w:r w:rsidR="006C43AE">
        <w:rPr>
          <w:rFonts w:ascii="Times New Roman" w:hAnsi="Times New Roman"/>
          <w:sz w:val="24"/>
          <w:szCs w:val="24"/>
        </w:rPr>
        <w:t xml:space="preserve"> гласували „За“ </w:t>
      </w:r>
      <w:r w:rsidR="006C43AE" w:rsidRPr="00EC6EE8">
        <w:rPr>
          <w:rFonts w:ascii="Times New Roman" w:hAnsi="Times New Roman"/>
          <w:sz w:val="24"/>
          <w:szCs w:val="24"/>
        </w:rPr>
        <w:t>– 1</w:t>
      </w:r>
      <w:r w:rsidR="006C43AE">
        <w:rPr>
          <w:rFonts w:ascii="Times New Roman" w:hAnsi="Times New Roman"/>
          <w:sz w:val="24"/>
          <w:szCs w:val="24"/>
        </w:rPr>
        <w:t>3</w:t>
      </w:r>
      <w:r w:rsidR="006C43AE" w:rsidRPr="00EC6EE8">
        <w:rPr>
          <w:rFonts w:ascii="Times New Roman" w:hAnsi="Times New Roman"/>
          <w:sz w:val="24"/>
          <w:szCs w:val="24"/>
        </w:rPr>
        <w:t xml:space="preserve"> членове - Ани Канева, Милко Димитров, Яна Първанова, Димитър Събев,</w:t>
      </w:r>
      <w:r w:rsidR="006C43AE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 w:rsidR="006C43AE" w:rsidRPr="00EC6EE8">
        <w:rPr>
          <w:rFonts w:ascii="Times New Roman" w:hAnsi="Times New Roman"/>
          <w:sz w:val="24"/>
          <w:szCs w:val="24"/>
        </w:rPr>
        <w:t xml:space="preserve"> Емилия Марчева, Силвия Атанасова, Катя Апостолова, Мима Атанасова, Снежана Енчева, Мариана Гърдева-Виденова</w:t>
      </w:r>
      <w:r w:rsidR="006C43AE">
        <w:rPr>
          <w:rFonts w:ascii="Times New Roman" w:hAnsi="Times New Roman"/>
          <w:sz w:val="24"/>
          <w:szCs w:val="24"/>
        </w:rPr>
        <w:t>,</w:t>
      </w:r>
      <w:r w:rsidR="006C43AE" w:rsidRPr="00A55FC4">
        <w:rPr>
          <w:rFonts w:ascii="Times New Roman" w:hAnsi="Times New Roman"/>
          <w:sz w:val="24"/>
          <w:szCs w:val="24"/>
        </w:rPr>
        <w:t xml:space="preserve"> </w:t>
      </w:r>
      <w:r w:rsidR="006C43AE" w:rsidRPr="00EC6EE8">
        <w:rPr>
          <w:rFonts w:ascii="Times New Roman" w:hAnsi="Times New Roman"/>
          <w:sz w:val="24"/>
          <w:szCs w:val="24"/>
        </w:rPr>
        <w:t>Лора Каламерова, Веса Ефева.</w:t>
      </w:r>
    </w:p>
    <w:p w:rsidR="006C43AE" w:rsidRPr="00BE2B9E" w:rsidRDefault="006C43AE" w:rsidP="006C43A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BF47B9" w:rsidRPr="00BE2B9E" w:rsidRDefault="006C43AE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47B9">
        <w:rPr>
          <w:rFonts w:ascii="Times New Roman" w:hAnsi="Times New Roman"/>
          <w:b/>
          <w:sz w:val="24"/>
          <w:szCs w:val="24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: Решението се приема и е с № </w:t>
      </w:r>
      <w:r w:rsidR="00627C7B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941F06" w:rsidRDefault="00941F06" w:rsidP="00BF47B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47B9">
        <w:rPr>
          <w:rFonts w:ascii="Times New Roman" w:hAnsi="Times New Roman"/>
          <w:b/>
          <w:sz w:val="24"/>
          <w:szCs w:val="24"/>
        </w:rPr>
        <w:lastRenderedPageBreak/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 Сега преминаваме към т.</w:t>
      </w:r>
      <w:r w:rsidR="00A26282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избор на говорител. Това ще бъде протоколно решение. Слушам вашите предложения.</w:t>
      </w:r>
    </w:p>
    <w:p w:rsidR="008C3F3A" w:rsidRDefault="00541B1A" w:rsidP="00BF47B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B1A">
        <w:rPr>
          <w:rFonts w:ascii="Times New Roman" w:hAnsi="Times New Roman"/>
          <w:b/>
          <w:sz w:val="24"/>
          <w:szCs w:val="24"/>
        </w:rPr>
        <w:t>ЛОРА КАЛАМЕРОВА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Аз </w:t>
      </w:r>
      <w:r w:rsidR="00AD51AC">
        <w:rPr>
          <w:rFonts w:ascii="Times New Roman" w:eastAsia="Times New Roman" w:hAnsi="Times New Roman"/>
          <w:sz w:val="24"/>
          <w:szCs w:val="24"/>
          <w:lang w:eastAsia="bg-BG"/>
        </w:rPr>
        <w:t>предлагам колег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AD51AC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Милко Димитров.</w:t>
      </w:r>
    </w:p>
    <w:p w:rsidR="00541B1A" w:rsidRDefault="00541B1A" w:rsidP="00BF47B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5983">
        <w:rPr>
          <w:rFonts w:ascii="Times New Roman" w:eastAsia="Times New Roman" w:hAnsi="Times New Roman"/>
          <w:b/>
          <w:sz w:val="24"/>
          <w:szCs w:val="24"/>
          <w:lang w:eastAsia="bg-BG"/>
        </w:rPr>
        <w:t>МИЛКО ДИМИТРОВ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Благодаря за предложението, но ще си дам отвод, тъй като за пръв път съм в комисията </w:t>
      </w:r>
      <w:r w:rsidR="002D5983">
        <w:rPr>
          <w:rFonts w:ascii="Times New Roman" w:eastAsia="Times New Roman" w:hAnsi="Times New Roman"/>
          <w:sz w:val="24"/>
          <w:szCs w:val="24"/>
          <w:lang w:eastAsia="bg-BG"/>
        </w:rPr>
        <w:t>и има по-опитни колеги.</w:t>
      </w:r>
    </w:p>
    <w:p w:rsidR="00331257" w:rsidRDefault="002D5983" w:rsidP="00BF47B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47B9">
        <w:rPr>
          <w:rFonts w:ascii="Times New Roman" w:hAnsi="Times New Roman"/>
          <w:b/>
          <w:sz w:val="24"/>
          <w:szCs w:val="24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Аз ще предложа колегата Снежана Енчева, която в предходн</w:t>
      </w:r>
      <w:r w:rsidR="00331257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 заемаше тази позиция и имам </w:t>
      </w:r>
      <w:r w:rsidR="00331257">
        <w:rPr>
          <w:rFonts w:ascii="Times New Roman" w:eastAsia="Times New Roman" w:hAnsi="Times New Roman"/>
          <w:sz w:val="24"/>
          <w:szCs w:val="24"/>
          <w:lang w:eastAsia="bg-BG"/>
        </w:rPr>
        <w:t xml:space="preserve">лични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наблюдения</w:t>
      </w:r>
      <w:r w:rsidR="00331257">
        <w:rPr>
          <w:rFonts w:ascii="Times New Roman" w:eastAsia="Times New Roman" w:hAnsi="Times New Roman"/>
          <w:sz w:val="24"/>
          <w:szCs w:val="24"/>
          <w:lang w:eastAsia="bg-BG"/>
        </w:rPr>
        <w:t xml:space="preserve">, справи се перфектно. </w:t>
      </w:r>
    </w:p>
    <w:p w:rsidR="002D5983" w:rsidRDefault="00331257" w:rsidP="00BF47B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312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СНЕЖАНА ЕНЧЕВА: </w:t>
      </w:r>
      <w:r w:rsidR="002D5983" w:rsidRPr="0033125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562AD">
        <w:rPr>
          <w:rFonts w:ascii="Times New Roman" w:eastAsia="Times New Roman" w:hAnsi="Times New Roman"/>
          <w:sz w:val="24"/>
          <w:szCs w:val="24"/>
          <w:lang w:eastAsia="bg-BG"/>
        </w:rPr>
        <w:t xml:space="preserve">Благодаря за предложението, но и аз ще си направя отвод, тъй като </w:t>
      </w:r>
      <w:r w:rsidR="003562AD" w:rsidRPr="003562AD">
        <w:rPr>
          <w:rFonts w:ascii="Times New Roman" w:eastAsia="Times New Roman" w:hAnsi="Times New Roman"/>
          <w:sz w:val="24"/>
          <w:szCs w:val="24"/>
          <w:lang w:eastAsia="bg-BG"/>
        </w:rPr>
        <w:t>не съм била в комисия от го</w:t>
      </w:r>
      <w:r w:rsidR="005D0C61">
        <w:rPr>
          <w:rFonts w:ascii="Times New Roman" w:eastAsia="Times New Roman" w:hAnsi="Times New Roman"/>
          <w:sz w:val="24"/>
          <w:szCs w:val="24"/>
          <w:lang w:eastAsia="bg-BG"/>
        </w:rPr>
        <w:t xml:space="preserve">дини и </w:t>
      </w:r>
      <w:r w:rsidR="00AD51A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5D0C61">
        <w:rPr>
          <w:rFonts w:ascii="Times New Roman" w:eastAsia="Times New Roman" w:hAnsi="Times New Roman"/>
          <w:sz w:val="24"/>
          <w:szCs w:val="24"/>
          <w:lang w:eastAsia="bg-BG"/>
        </w:rPr>
        <w:t>ма колеги с по-свеж опит</w:t>
      </w:r>
      <w:r w:rsidR="00AD51A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D0C61">
        <w:rPr>
          <w:rFonts w:ascii="Times New Roman" w:eastAsia="Times New Roman" w:hAnsi="Times New Roman"/>
          <w:sz w:val="24"/>
          <w:szCs w:val="24"/>
          <w:lang w:eastAsia="bg-BG"/>
        </w:rPr>
        <w:t xml:space="preserve"> пора</w:t>
      </w:r>
      <w:r w:rsidR="00F621E6">
        <w:rPr>
          <w:rFonts w:ascii="Times New Roman" w:eastAsia="Times New Roman" w:hAnsi="Times New Roman"/>
          <w:sz w:val="24"/>
          <w:szCs w:val="24"/>
          <w:lang w:eastAsia="bg-BG"/>
        </w:rPr>
        <w:t>ди което предлагам колегата Мариа</w:t>
      </w:r>
      <w:r w:rsidR="005D0C61">
        <w:rPr>
          <w:rFonts w:ascii="Times New Roman" w:eastAsia="Times New Roman" w:hAnsi="Times New Roman"/>
          <w:sz w:val="24"/>
          <w:szCs w:val="24"/>
          <w:lang w:eastAsia="bg-BG"/>
        </w:rPr>
        <w:t xml:space="preserve">на Гърдева. Тя отговаря на изискванията, има опит, необходимото образование, </w:t>
      </w:r>
      <w:r w:rsidR="005554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добра комуникация,  както с членовете на комисията така и с медиите. </w:t>
      </w:r>
      <w:r w:rsidR="003562A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554CD" w:rsidRPr="001201E5" w:rsidRDefault="005554CD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47B9">
        <w:rPr>
          <w:rFonts w:ascii="Times New Roman" w:hAnsi="Times New Roman"/>
          <w:b/>
          <w:sz w:val="24"/>
          <w:szCs w:val="24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Ако няма други предложения да пристъпим към гласуване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F621E6" w:rsidRPr="00EC6EE8" w:rsidRDefault="00E84B31" w:rsidP="00F621E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: гласували </w:t>
      </w:r>
      <w:r w:rsidR="00BF47B9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BF47B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621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54CD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6009D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554C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="00F621E6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F621E6" w:rsidRPr="00F621E6">
        <w:rPr>
          <w:rFonts w:ascii="Times New Roman" w:hAnsi="Times New Roman"/>
          <w:sz w:val="24"/>
          <w:szCs w:val="24"/>
        </w:rPr>
        <w:t xml:space="preserve"> </w:t>
      </w:r>
      <w:r w:rsidR="00F621E6" w:rsidRPr="00EC6EE8">
        <w:rPr>
          <w:rFonts w:ascii="Times New Roman" w:hAnsi="Times New Roman"/>
          <w:sz w:val="24"/>
          <w:szCs w:val="24"/>
        </w:rPr>
        <w:t>Ани Канева, Милко Димитров, Яна Първанова, Димитър Събев,</w:t>
      </w:r>
      <w:r w:rsidR="00F621E6">
        <w:rPr>
          <w:rFonts w:ascii="Times New Roman" w:hAnsi="Times New Roman"/>
          <w:sz w:val="24"/>
          <w:szCs w:val="24"/>
        </w:rPr>
        <w:t xml:space="preserve"> Биляна Кавалджиева-Димитрова,</w:t>
      </w:r>
      <w:r w:rsidR="00F621E6" w:rsidRPr="00EC6EE8">
        <w:rPr>
          <w:rFonts w:ascii="Times New Roman" w:hAnsi="Times New Roman"/>
          <w:sz w:val="24"/>
          <w:szCs w:val="24"/>
        </w:rPr>
        <w:t xml:space="preserve"> Емилия Марчева, Силвия Атанасова, Катя Апостолова, Мима Атанасова, Снежана Енчева, </w:t>
      </w:r>
      <w:r w:rsidR="00F621E6">
        <w:rPr>
          <w:rFonts w:ascii="Times New Roman" w:hAnsi="Times New Roman"/>
          <w:sz w:val="24"/>
          <w:szCs w:val="24"/>
        </w:rPr>
        <w:t>,</w:t>
      </w:r>
      <w:r w:rsidR="00F621E6" w:rsidRPr="00A55FC4">
        <w:rPr>
          <w:rFonts w:ascii="Times New Roman" w:hAnsi="Times New Roman"/>
          <w:sz w:val="24"/>
          <w:szCs w:val="24"/>
        </w:rPr>
        <w:t xml:space="preserve"> </w:t>
      </w:r>
      <w:r w:rsidR="00F621E6" w:rsidRPr="00EC6EE8">
        <w:rPr>
          <w:rFonts w:ascii="Times New Roman" w:hAnsi="Times New Roman"/>
          <w:sz w:val="24"/>
          <w:szCs w:val="24"/>
        </w:rPr>
        <w:t>Лора Каламерова, Веса Ефева.</w:t>
      </w:r>
    </w:p>
    <w:p w:rsidR="00F621E6" w:rsidRPr="00BE2B9E" w:rsidRDefault="00AD51AC" w:rsidP="00F621E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F621E6" w:rsidRPr="00BE2B9E">
        <w:rPr>
          <w:rFonts w:ascii="Times New Roman" w:eastAsia="Times New Roman" w:hAnsi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1 член -</w:t>
      </w:r>
      <w:r w:rsidR="00F621E6" w:rsidRPr="00EC6EE8">
        <w:rPr>
          <w:rFonts w:ascii="Times New Roman" w:hAnsi="Times New Roman"/>
          <w:sz w:val="24"/>
          <w:szCs w:val="24"/>
        </w:rPr>
        <w:t>Мариана Гърдева-Виденова</w:t>
      </w:r>
      <w:r w:rsidR="00F621E6" w:rsidRPr="00BE2B9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002F9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: Колеги, </w:t>
      </w:r>
      <w:r w:rsidR="0076009D">
        <w:rPr>
          <w:rFonts w:ascii="Times New Roman" w:eastAsia="Times New Roman" w:hAnsi="Times New Roman"/>
          <w:sz w:val="24"/>
          <w:szCs w:val="24"/>
          <w:lang w:eastAsia="bg-BG"/>
        </w:rPr>
        <w:t>определяме за говорител на РИК Ямбол Мари</w:t>
      </w:r>
      <w:r w:rsidR="00F621E6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76009D">
        <w:rPr>
          <w:rFonts w:ascii="Times New Roman" w:eastAsia="Times New Roman" w:hAnsi="Times New Roman"/>
          <w:sz w:val="24"/>
          <w:szCs w:val="24"/>
          <w:lang w:eastAsia="bg-BG"/>
        </w:rPr>
        <w:t>на Гърдева</w:t>
      </w:r>
      <w:r w:rsidR="00775B88"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протоколно решение</w:t>
      </w:r>
      <w:r w:rsidR="00E002F9">
        <w:rPr>
          <w:rFonts w:ascii="Times New Roman" w:eastAsia="Times New Roman" w:hAnsi="Times New Roman"/>
          <w:sz w:val="24"/>
          <w:szCs w:val="24"/>
          <w:lang w:eastAsia="bg-BG"/>
        </w:rPr>
        <w:t xml:space="preserve">, в следния смисъл: </w:t>
      </w:r>
    </w:p>
    <w:p w:rsidR="00E002F9" w:rsidRPr="00BE2B9E" w:rsidRDefault="00775B88" w:rsidP="00E002F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02F9" w:rsidRPr="00BE2B9E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район-Ямболски,</w:t>
      </w:r>
    </w:p>
    <w:p w:rsidR="001201E5" w:rsidRDefault="001201E5" w:rsidP="001201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E002F9" w:rsidRPr="00BE2B9E" w:rsidRDefault="00E002F9" w:rsidP="001201E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за говорител на РИК Ямбол – Мариана Гърдева.</w:t>
      </w:r>
    </w:p>
    <w:p w:rsidR="00775B88" w:rsidRDefault="001201E5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тази връзка давам д</w:t>
      </w:r>
      <w:r w:rsidR="00775B88">
        <w:rPr>
          <w:rFonts w:ascii="Times New Roman" w:eastAsia="Times New Roman" w:hAnsi="Times New Roman"/>
          <w:sz w:val="24"/>
          <w:szCs w:val="24"/>
          <w:lang w:eastAsia="bg-BG"/>
        </w:rPr>
        <w:t xml:space="preserve">умата на Емилия Марчева да запознае комисията с правилата за работа с медиите. </w:t>
      </w:r>
    </w:p>
    <w:p w:rsidR="00772713" w:rsidRDefault="00772713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правилата.</w:t>
      </w:r>
    </w:p>
    <w:p w:rsidR="00357332" w:rsidRPr="00357332" w:rsidRDefault="00357332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се публикуват на страницата на РИК Ямбол и при възможност да се изпратят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email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медиите. </w:t>
      </w:r>
    </w:p>
    <w:p w:rsidR="00941F06" w:rsidRPr="00BE2B9E" w:rsidRDefault="00941F06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т.5 от дневния ред – запознаване с входящата поща. Колега </w:t>
      </w:r>
      <w:r w:rsidR="00E31988">
        <w:rPr>
          <w:rFonts w:ascii="Times New Roman" w:eastAsia="Times New Roman" w:hAnsi="Times New Roman"/>
          <w:sz w:val="24"/>
          <w:szCs w:val="24"/>
          <w:lang w:eastAsia="bg-BG"/>
        </w:rPr>
        <w:t xml:space="preserve">Марчева 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, заповядай!</w:t>
      </w:r>
    </w:p>
    <w:p w:rsidR="00941F06" w:rsidRPr="00BE2B9E" w:rsidRDefault="00E31988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3F0B1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т.6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</w:t>
      </w:r>
    </w:p>
    <w:p w:rsidR="00572D7D" w:rsidRPr="00BE2B9E" w:rsidRDefault="00572D7D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Колеги, във връзка с постъпило писмо от РУ Елхово, с искане за информация, което не влиза в пра</w:t>
      </w:r>
      <w:r w:rsidR="005B530E">
        <w:rPr>
          <w:rFonts w:ascii="Times New Roman" w:eastAsia="Times New Roman" w:hAnsi="Times New Roman"/>
          <w:sz w:val="24"/>
          <w:szCs w:val="24"/>
          <w:lang w:eastAsia="bg-BG"/>
        </w:rPr>
        <w:t>вомощията на настоящата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изпратихме същото по компетентност на Областна администрация Ямбол.</w:t>
      </w: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Pr="00BE2B9E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3F0B11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:17 часа.</w:t>
      </w: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а/</w:t>
      </w:r>
    </w:p>
    <w:p w:rsidR="001201E5" w:rsidRDefault="00941F06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/Яна Първанова/</w:t>
      </w: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47E79"/>
    <w:rsid w:val="00055588"/>
    <w:rsid w:val="00084008"/>
    <w:rsid w:val="000F75D6"/>
    <w:rsid w:val="001201E5"/>
    <w:rsid w:val="001453B0"/>
    <w:rsid w:val="001576ED"/>
    <w:rsid w:val="001C22D6"/>
    <w:rsid w:val="00240C61"/>
    <w:rsid w:val="0028080F"/>
    <w:rsid w:val="002D5983"/>
    <w:rsid w:val="002D7D79"/>
    <w:rsid w:val="002F5493"/>
    <w:rsid w:val="0031305D"/>
    <w:rsid w:val="00331257"/>
    <w:rsid w:val="003562AD"/>
    <w:rsid w:val="00357332"/>
    <w:rsid w:val="003E26C3"/>
    <w:rsid w:val="003F0B11"/>
    <w:rsid w:val="0044285E"/>
    <w:rsid w:val="00506797"/>
    <w:rsid w:val="00541B1A"/>
    <w:rsid w:val="00550A10"/>
    <w:rsid w:val="005552F3"/>
    <w:rsid w:val="005554CD"/>
    <w:rsid w:val="00572D7D"/>
    <w:rsid w:val="005B530E"/>
    <w:rsid w:val="005D0C61"/>
    <w:rsid w:val="005E5DC8"/>
    <w:rsid w:val="00616670"/>
    <w:rsid w:val="00627C7B"/>
    <w:rsid w:val="006C43AE"/>
    <w:rsid w:val="006D7BFD"/>
    <w:rsid w:val="0076009D"/>
    <w:rsid w:val="00764D79"/>
    <w:rsid w:val="00772713"/>
    <w:rsid w:val="00775B88"/>
    <w:rsid w:val="007A76DF"/>
    <w:rsid w:val="007E086C"/>
    <w:rsid w:val="007E4703"/>
    <w:rsid w:val="008C3F3A"/>
    <w:rsid w:val="008F2320"/>
    <w:rsid w:val="00941F06"/>
    <w:rsid w:val="00990CAC"/>
    <w:rsid w:val="009B35AD"/>
    <w:rsid w:val="009B6225"/>
    <w:rsid w:val="00A14CBF"/>
    <w:rsid w:val="00A208FB"/>
    <w:rsid w:val="00A26282"/>
    <w:rsid w:val="00A33C6C"/>
    <w:rsid w:val="00A33EC1"/>
    <w:rsid w:val="00A55FC4"/>
    <w:rsid w:val="00AD51AC"/>
    <w:rsid w:val="00B13ADE"/>
    <w:rsid w:val="00B82662"/>
    <w:rsid w:val="00BE2B9E"/>
    <w:rsid w:val="00BF47B9"/>
    <w:rsid w:val="00C24483"/>
    <w:rsid w:val="00C81651"/>
    <w:rsid w:val="00CB09BB"/>
    <w:rsid w:val="00CF527F"/>
    <w:rsid w:val="00D84373"/>
    <w:rsid w:val="00DB6325"/>
    <w:rsid w:val="00DC2255"/>
    <w:rsid w:val="00E002F9"/>
    <w:rsid w:val="00E31988"/>
    <w:rsid w:val="00E84B31"/>
    <w:rsid w:val="00EF1D26"/>
    <w:rsid w:val="00EF439A"/>
    <w:rsid w:val="00F60B2F"/>
    <w:rsid w:val="00F621E6"/>
    <w:rsid w:val="00F652CC"/>
    <w:rsid w:val="00F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974/2021-02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13</cp:revision>
  <cp:lastPrinted>2021-05-27T14:33:00Z</cp:lastPrinted>
  <dcterms:created xsi:type="dcterms:W3CDTF">2021-05-27T07:35:00Z</dcterms:created>
  <dcterms:modified xsi:type="dcterms:W3CDTF">2021-05-27T17:04:00Z</dcterms:modified>
</cp:coreProperties>
</file>