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7B2120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</w:t>
      </w:r>
    </w:p>
    <w:p w:rsidR="00B828F4" w:rsidRPr="004902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</w:t>
      </w:r>
      <w:r w:rsidR="007B2120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февруари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Районна избирателна комисия в Тридесет и първи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изборен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дневен ред:</w:t>
      </w:r>
    </w:p>
    <w:p w:rsidR="002E6009" w:rsidRPr="00490242" w:rsidRDefault="002E6009" w:rsidP="00D35E92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2120" w:rsidRPr="00490242" w:rsidRDefault="007B2120" w:rsidP="007B212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490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1.Проект на решение относно </w:t>
      </w:r>
      <w:r w:rsidR="00B9372A" w:rsidRPr="00490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о</w:t>
      </w:r>
      <w:r w:rsidRPr="00490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пределяне на лица, привлечени като специалист-експерт към РИК Ямбол</w:t>
      </w:r>
    </w:p>
    <w:p w:rsidR="00B828F4" w:rsidRPr="00490242" w:rsidRDefault="00B828F4" w:rsidP="007B2120">
      <w:pPr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докладчик:</w:t>
      </w:r>
      <w:r w:rsidR="002E6009" w:rsidRPr="00490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7B2120" w:rsidRPr="00490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Мима Атанасова</w:t>
      </w:r>
    </w:p>
    <w:p w:rsidR="00B828F4" w:rsidRPr="00490242" w:rsidRDefault="00B828F4" w:rsidP="007B212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i/>
          <w:iCs/>
        </w:rPr>
      </w:pPr>
      <w:r w:rsidRPr="00490242">
        <w:rPr>
          <w:rFonts w:ascii="Times New Roman" w:hAnsi="Times New Roman" w:cs="Times New Roman"/>
          <w:i/>
          <w:lang w:val="en-US"/>
        </w:rPr>
        <w:t>2</w:t>
      </w:r>
      <w:r w:rsidR="007B2120" w:rsidRPr="00490242">
        <w:rPr>
          <w:rFonts w:ascii="Times New Roman" w:hAnsi="Times New Roman" w:cs="Times New Roman"/>
          <w:i/>
        </w:rPr>
        <w:t>.</w:t>
      </w:r>
      <w:r w:rsidR="002E6009" w:rsidRPr="00490242">
        <w:rPr>
          <w:rFonts w:ascii="Times New Roman" w:hAnsi="Times New Roman" w:cs="Times New Roman"/>
          <w:i/>
          <w:iCs/>
        </w:rPr>
        <w:t>Доклад по входяща поща</w:t>
      </w:r>
      <w:r w:rsidRPr="00490242">
        <w:rPr>
          <w:rFonts w:ascii="Times New Roman" w:hAnsi="Times New Roman" w:cs="Times New Roman"/>
          <w:i/>
          <w:iCs/>
        </w:rPr>
        <w:t xml:space="preserve"> </w:t>
      </w:r>
    </w:p>
    <w:p w:rsidR="00E649BF" w:rsidRPr="00490242" w:rsidRDefault="00E649BF" w:rsidP="00E649BF">
      <w:pPr>
        <w:jc w:val="both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2E6009" w:rsidRPr="00490242" w:rsidRDefault="007B2120" w:rsidP="00E649BF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i/>
          <w:iCs/>
          <w:sz w:val="24"/>
          <w:szCs w:val="24"/>
          <w:lang w:val="bg-BG"/>
        </w:rPr>
        <w:t>3</w:t>
      </w:r>
      <w:r w:rsidR="002E6009" w:rsidRPr="00490242">
        <w:rPr>
          <w:rFonts w:ascii="Times New Roman" w:hAnsi="Times New Roman" w:cs="Times New Roman"/>
          <w:i/>
          <w:iCs/>
          <w:sz w:val="24"/>
          <w:szCs w:val="24"/>
          <w:lang w:val="bg-BG"/>
        </w:rPr>
        <w:t>.Други</w:t>
      </w:r>
    </w:p>
    <w:p w:rsidR="0002586A" w:rsidRPr="00490242" w:rsidRDefault="0002586A" w:rsidP="0002586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* * *</w:t>
      </w:r>
    </w:p>
    <w:p w:rsidR="00B828F4" w:rsidRPr="00490242" w:rsidRDefault="00B828F4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B828F4" w:rsidRPr="00490242" w:rsidRDefault="00B828F4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15 членове -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Лора Каламерова, Нели Стоянова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Иван Кърцъков, Мима Атанасова, Владимир Стоев, Владимир Димитров,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Драгомир Димитров,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>Силвия Атанасова</w:t>
      </w:r>
      <w:r w:rsidR="005A731F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>Сим</w:t>
      </w:r>
      <w:r w:rsidR="005A731F" w:rsidRPr="0049024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он Симеонов, Емилия Марчева,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Ани Канева, </w:t>
      </w:r>
      <w:r w:rsidR="009255F2" w:rsidRPr="00490242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649BF" w:rsidRPr="00490242" w:rsidRDefault="00B828F4" w:rsidP="007656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120D2" w:rsidRPr="0049024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990108" w:rsidRPr="00490242" w:rsidRDefault="00765625" w:rsidP="0076562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Районна </w:t>
      </w:r>
      <w:r w:rsidRPr="00490242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в Тридесет и първи изборен район-Ямболски </w:t>
      </w:r>
      <w:r w:rsidRPr="00490242">
        <w:rPr>
          <w:rFonts w:ascii="Times New Roman" w:hAnsi="Times New Roman" w:cs="Times New Roman"/>
          <w:sz w:val="24"/>
          <w:szCs w:val="24"/>
        </w:rPr>
        <w:t>на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февруари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Pr="00490242" w:rsidRDefault="007B2120" w:rsidP="00E649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490242">
        <w:rPr>
          <w:rFonts w:ascii="Times New Roman" w:hAnsi="Times New Roman" w:cs="Times New Roman"/>
          <w:lang w:val="bg-BG"/>
        </w:rPr>
        <w:t xml:space="preserve">За </w:t>
      </w:r>
      <w:r w:rsidR="00490242"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 w:rsidR="00490242">
        <w:rPr>
          <w:rFonts w:ascii="Times New Roman" w:hAnsi="Times New Roman" w:cs="Times New Roman"/>
          <w:lang w:val="bg-BG"/>
        </w:rPr>
        <w:t xml:space="preserve">колегата </w:t>
      </w:r>
      <w:r w:rsidRPr="00490242">
        <w:rPr>
          <w:rFonts w:ascii="Times New Roman" w:hAnsi="Times New Roman" w:cs="Times New Roman"/>
          <w:lang w:val="bg-BG"/>
        </w:rPr>
        <w:t>Станимир Кескинов</w:t>
      </w:r>
      <w:r w:rsidR="00490242">
        <w:rPr>
          <w:rFonts w:ascii="Times New Roman" w:hAnsi="Times New Roman" w:cs="Times New Roman"/>
          <w:lang w:val="bg-BG"/>
        </w:rPr>
        <w:t xml:space="preserve">, а </w:t>
      </w:r>
      <w:r w:rsidR="00490242">
        <w:rPr>
          <w:rFonts w:ascii="Times New Roman" w:hAnsi="Times New Roman" w:cs="Times New Roman"/>
          <w:color w:val="auto"/>
          <w:lang w:val="bg-BG"/>
        </w:rPr>
        <w:t>д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а протоколира </w:t>
      </w:r>
      <w:r w:rsidR="00B828F4" w:rsidRPr="00490242">
        <w:rPr>
          <w:rFonts w:ascii="Times New Roman" w:hAnsi="Times New Roman" w:cs="Times New Roman"/>
        </w:rPr>
        <w:t xml:space="preserve">днешното заседание </w:t>
      </w:r>
      <w:r w:rsidR="00B828F4" w:rsidRPr="00490242">
        <w:rPr>
          <w:rFonts w:ascii="Times New Roman" w:hAnsi="Times New Roman" w:cs="Times New Roman"/>
          <w:lang w:val="bg-BG"/>
        </w:rPr>
        <w:t>предлагам</w:t>
      </w:r>
      <w:r w:rsidR="00B828F4" w:rsidRPr="00490242">
        <w:rPr>
          <w:rFonts w:ascii="Times New Roman" w:hAnsi="Times New Roman" w:cs="Times New Roman"/>
        </w:rPr>
        <w:t xml:space="preserve"> </w:t>
      </w:r>
      <w:r w:rsidRPr="00490242">
        <w:rPr>
          <w:rFonts w:ascii="Times New Roman" w:hAnsi="Times New Roman" w:cs="Times New Roman"/>
          <w:lang w:val="bg-BG"/>
        </w:rPr>
        <w:t>Лора Каламерова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. </w:t>
      </w:r>
      <w:r w:rsidR="00B828F4" w:rsidRPr="00490242">
        <w:rPr>
          <w:rFonts w:ascii="Times New Roman" w:hAnsi="Times New Roman" w:cs="Times New Roman"/>
        </w:rPr>
        <w:t>Има ли други предложения? Виждам, че няма такива.</w:t>
      </w:r>
      <w:r w:rsidR="00B828F4" w:rsidRPr="00490242">
        <w:rPr>
          <w:rFonts w:ascii="Times New Roman" w:hAnsi="Times New Roman" w:cs="Times New Roman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>К</w:t>
      </w:r>
      <w:r w:rsidR="00B828F4" w:rsidRPr="00490242">
        <w:rPr>
          <w:rFonts w:ascii="Times New Roman" w:hAnsi="Times New Roman" w:cs="Times New Roman"/>
          <w:color w:val="auto"/>
        </w:rPr>
        <w:t>ойто е съгласен с така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</w:rPr>
        <w:t>направеното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</w:rPr>
        <w:t>предложение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, </w:t>
      </w:r>
      <w:r w:rsidR="00B828F4" w:rsidRPr="00490242">
        <w:rPr>
          <w:rFonts w:ascii="Times New Roman" w:hAnsi="Times New Roman" w:cs="Times New Roman"/>
          <w:color w:val="auto"/>
        </w:rPr>
        <w:t>моля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</w:rPr>
        <w:t>да</w:t>
      </w:r>
      <w:r w:rsidR="00B828F4" w:rsidRPr="00490242">
        <w:rPr>
          <w:rFonts w:ascii="Times New Roman" w:hAnsi="Times New Roman" w:cs="Times New Roman"/>
          <w:color w:val="auto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color w:val="auto"/>
        </w:rPr>
        <w:t>гласува.</w:t>
      </w:r>
    </w:p>
    <w:p w:rsidR="00B828F4" w:rsidRPr="00490242" w:rsidRDefault="00B828F4" w:rsidP="00E649BF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B828F4" w:rsidRPr="00490242" w:rsidRDefault="00B828F4" w:rsidP="00E649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</w:rPr>
        <w:t>Гласували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5A731F"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2120" w:rsidRPr="0049024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</w:t>
      </w:r>
    </w:p>
    <w:p w:rsidR="00B828F4" w:rsidRPr="004902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D381D" w:rsidRPr="004902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Колеги</w:t>
      </w:r>
      <w:r w:rsidR="00AD381D" w:rsidRPr="0049024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предлагам Ви </w:t>
      </w:r>
      <w:r w:rsidR="0017330D"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заседанието да протече при 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>следния дневен ред: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Проект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на решение относно определяне на лица, привлечени като специалист-експерт към РИК Ямбол,</w:t>
      </w:r>
      <w:r w:rsidR="00E649BF" w:rsidRPr="00490242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Доклад на входящата поща и </w:t>
      </w:r>
      <w:r w:rsidR="00AD381D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Други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B828F4" w:rsidRPr="00490242" w:rsidRDefault="00B828F4" w:rsidP="00E649BF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Има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490242" w:rsidRDefault="00490242" w:rsidP="0006704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B2443" w:rsidRPr="00490242" w:rsidRDefault="00490242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СТАНИМИР КЕСКИНОВ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B828F4" w:rsidRPr="00490242">
        <w:rPr>
          <w:rFonts w:ascii="Times New Roman" w:hAnsi="Times New Roman" w:cs="Times New Roman"/>
          <w:sz w:val="24"/>
          <w:szCs w:val="24"/>
        </w:rPr>
        <w:t>Гласували</w:t>
      </w:r>
      <w:r w:rsidR="00B828F4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15 членове - Екатерина Янева, Мариана Гърдева, Лора Каламерова, Нели Стоянова Станимир Кескинов, Иван Кърцъков,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т.1 от дневния ред:</w:t>
      </w:r>
    </w:p>
    <w:p w:rsidR="00B828F4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докладчика Мима Атанасова.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490242" w:rsidRDefault="00B9372A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490242">
        <w:rPr>
          <w:rFonts w:ascii="Times New Roman" w:hAnsi="Times New Roman" w:cs="Times New Roman"/>
          <w:b/>
          <w:bCs/>
        </w:rPr>
        <w:t>МИМА АТАНАСОВА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6864FD" w:rsidRPr="00490242" w:rsidRDefault="006864FD" w:rsidP="0068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 1, т. 1 ИК и Решение № 1991-НС от 5 февруари 2021 г. на ЦИК, Районна избирателна комисия в Тридесет и първи изборен район - Ямболски</w:t>
      </w:r>
    </w:p>
    <w:p w:rsidR="006864FD" w:rsidRPr="00490242" w:rsidRDefault="006864FD" w:rsidP="0068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864FD" w:rsidRPr="00490242" w:rsidRDefault="006864FD" w:rsidP="0068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sz w:val="24"/>
          <w:szCs w:val="24"/>
          <w:lang w:eastAsia="bg-BG"/>
        </w:rPr>
        <w:t>РЕШИ:</w:t>
      </w:r>
    </w:p>
    <w:p w:rsidR="006864FD" w:rsidRPr="00490242" w:rsidRDefault="006864FD" w:rsidP="0068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І. Определя функциите, които следва да изпълнява специалист - експертът, както следва: 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Поддържа база данни на СИК/ПСИК и актуализира същите на основание взетите решения на Районна избирателна комисия в Тридесет и първи изборен район – Ямболски; 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ab/>
        <w:t>Изготвя удостоверения на назначените членове на СИК и регистрираните застъпници;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ab/>
        <w:t>Поддържа електронния регистър на жалбите и сигналите, като своевременно попълва регистъра след предоставянето му от член на Районна избирателна комисия в Тридесет и първи изборен район - Ямболски;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4.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ab/>
        <w:t>Поддържа регистъра на застъпниците;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5.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ab/>
        <w:t>Поддържа публичен регистър на кандидатските листи;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6.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ab/>
        <w:t>Актуализира информацията на Интернет страницата на Районна избирателна комисия в Тридесет и първи изборен район - Ямболски, като своевременно публикува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актуализиране.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7.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ab/>
        <w:t>Подпомага комисията в изборния ден;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8.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ab/>
        <w:t>Подпомага комисията след изборния ден при архивиране на документацията на комисията;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ІІ. Определя за специалист - експерт Миглена </w:t>
      </w:r>
      <w:r w:rsidR="008016DC">
        <w:rPr>
          <w:rFonts w:ascii="Times New Roman" w:hAnsi="Times New Roman" w:cs="Times New Roman"/>
          <w:sz w:val="24"/>
          <w:szCs w:val="24"/>
          <w:lang w:val="bg-BG" w:eastAsia="bg-BG"/>
        </w:rPr>
        <w:t>………..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Кочинова, с ЕГН </w:t>
      </w:r>
      <w:r w:rsidR="008016DC">
        <w:rPr>
          <w:rFonts w:ascii="Times New Roman" w:hAnsi="Times New Roman" w:cs="Times New Roman"/>
          <w:sz w:val="24"/>
          <w:szCs w:val="24"/>
          <w:lang w:val="bg-BG" w:eastAsia="bg-BG"/>
        </w:rPr>
        <w:t>…………….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 Мая </w:t>
      </w:r>
      <w:r w:rsidR="008016DC">
        <w:rPr>
          <w:rFonts w:ascii="Times New Roman" w:hAnsi="Times New Roman" w:cs="Times New Roman"/>
          <w:sz w:val="24"/>
          <w:szCs w:val="24"/>
          <w:lang w:val="bg-BG" w:eastAsia="bg-BG"/>
        </w:rPr>
        <w:t>……………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Сербезова , с ЕГН </w:t>
      </w:r>
      <w:r w:rsidR="008016DC">
        <w:rPr>
          <w:rFonts w:ascii="Times New Roman" w:hAnsi="Times New Roman" w:cs="Times New Roman"/>
          <w:sz w:val="24"/>
          <w:szCs w:val="24"/>
          <w:lang w:val="bg-BG" w:eastAsia="bg-BG"/>
        </w:rPr>
        <w:t>…………………,</w:t>
      </w:r>
      <w:bookmarkStart w:id="0" w:name="_GoBack"/>
      <w:bookmarkEnd w:id="0"/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които следва да изпълняват функциите, определени в т.I от решението за периода от 17.02.2021г. до 18.04.2021 г. включително.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Граждански договори с определените от Районна избирателна комисия в Тридесет и първи изборен район – Ямболски лица се сключва от Областен управител на област Ямбол.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Екземпляр от настоящото решение да се представи на Областния управител.</w:t>
      </w:r>
    </w:p>
    <w:p w:rsidR="0081611A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по реда на чл. 73 от ИК.</w:t>
      </w:r>
    </w:p>
    <w:p w:rsidR="006864FD" w:rsidRPr="00490242" w:rsidRDefault="006864FD" w:rsidP="004902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Pr="00490242" w:rsidRDefault="00B828F4" w:rsidP="00895E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</w:t>
      </w:r>
      <w:r w:rsidR="00F86768" w:rsidRPr="00490242">
        <w:rPr>
          <w:rFonts w:ascii="Times New Roman" w:hAnsi="Times New Roman" w:cs="Times New Roman"/>
          <w:sz w:val="24"/>
          <w:szCs w:val="24"/>
          <w:lang w:val="bg-BG"/>
        </w:rPr>
        <w:t>предложения за изменения или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допълнения </w:t>
      </w:r>
      <w:r w:rsidR="00F86768" w:rsidRPr="00490242">
        <w:rPr>
          <w:rFonts w:ascii="Times New Roman" w:hAnsi="Times New Roman" w:cs="Times New Roman"/>
          <w:sz w:val="24"/>
          <w:szCs w:val="24"/>
          <w:lang w:val="bg-BG"/>
        </w:rPr>
        <w:t>към проекта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? Няма. Подлагам на гласуване проекта за решение по т.1 от дневния ред.</w:t>
      </w:r>
    </w:p>
    <w:p w:rsidR="005B2443" w:rsidRPr="00490242" w:rsidRDefault="00490242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СТАНИМИР КЕСКИНОВ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B828F4" w:rsidRPr="00490242">
        <w:rPr>
          <w:rFonts w:ascii="Times New Roman" w:hAnsi="Times New Roman" w:cs="Times New Roman"/>
          <w:sz w:val="24"/>
          <w:szCs w:val="24"/>
        </w:rPr>
        <w:t xml:space="preserve"> –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Гласували За – 15 членове - Екатерина Янева, Мариана Гърдева, Лора Каламерова, Нели Стоянова Станимир Кескинов, Иван Кърцъков, Мима Атанасова, Владимир Стоев, Владимир Димитров, Драгомир Димитров, Силвия Атанасова, Симеон Симеонов, Емилия Марчева, Ани Канева, Димитър Събев. </w:t>
      </w:r>
    </w:p>
    <w:p w:rsidR="00AD381D" w:rsidRPr="00490242" w:rsidRDefault="00B828F4" w:rsidP="00384A7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490242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-НС от </w:t>
      </w:r>
      <w:r w:rsidR="0081611A" w:rsidRPr="0049024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81611A" w:rsidRPr="00490242">
        <w:rPr>
          <w:rFonts w:ascii="Times New Roman" w:hAnsi="Times New Roman" w:cs="Times New Roman"/>
          <w:sz w:val="24"/>
          <w:szCs w:val="24"/>
          <w:lang w:val="bg-BG"/>
        </w:rPr>
        <w:t>.02.2021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5B2443" w:rsidRPr="00490242" w:rsidRDefault="005B2443" w:rsidP="005B244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т.2 от дневния ред:</w:t>
      </w:r>
    </w:p>
    <w:p w:rsidR="00CE00F7" w:rsidRPr="00490242" w:rsidRDefault="005B2443" w:rsidP="00CE00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Мариана Гърдева извърши доклад по входяща поща, като</w:t>
      </w:r>
      <w:r w:rsidR="00CE00F7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586A" w:rsidRPr="00490242">
        <w:rPr>
          <w:rFonts w:ascii="Times New Roman" w:hAnsi="Times New Roman" w:cs="Times New Roman"/>
          <w:sz w:val="24"/>
          <w:szCs w:val="24"/>
          <w:lang w:val="bg-BG"/>
        </w:rPr>
        <w:t>докладва постъпилите в РИК документи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, след последното заседание на комисията.</w:t>
      </w:r>
    </w:p>
    <w:p w:rsidR="005B2443" w:rsidRPr="00490242" w:rsidRDefault="005B2443" w:rsidP="005B244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По т.3 от дневния ред:</w:t>
      </w:r>
    </w:p>
    <w:p w:rsidR="0002586A" w:rsidRPr="00490242" w:rsidRDefault="0002586A" w:rsidP="00CE00F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В точка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„Други“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бяха обсъдени организационни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въпроси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ъв връзка с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работата на комисията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  <w:lang w:val="bg-BG"/>
        </w:rPr>
        <w:t>ред закривам днешното заседание.</w:t>
      </w:r>
    </w:p>
    <w:p w:rsidR="00B828F4" w:rsidRPr="00490242" w:rsidRDefault="005B2443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Заседанието беше закрито в 18</w:t>
      </w:r>
      <w:r w:rsidR="00CE00F7" w:rsidRPr="0049024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B828F4"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B828F4" w:rsidRPr="00490242" w:rsidRDefault="00B828F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Екатерина Янева</w:t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9024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05" w:rsidRDefault="00BF5205" w:rsidP="005C5CC0">
      <w:pPr>
        <w:spacing w:after="0" w:line="240" w:lineRule="auto"/>
      </w:pPr>
      <w:r>
        <w:separator/>
      </w:r>
    </w:p>
  </w:endnote>
  <w:endnote w:type="continuationSeparator" w:id="0">
    <w:p w:rsidR="00BF5205" w:rsidRDefault="00BF5205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F4" w:rsidRDefault="00B828F4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016DC">
      <w:rPr>
        <w:rStyle w:val="ad"/>
        <w:noProof/>
      </w:rPr>
      <w:t>3</w:t>
    </w:r>
    <w:r>
      <w:rPr>
        <w:rStyle w:val="ad"/>
      </w:rPr>
      <w:fldChar w:fldCharType="end"/>
    </w:r>
  </w:p>
  <w:p w:rsidR="00B828F4" w:rsidRDefault="00B828F4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05" w:rsidRDefault="00BF5205" w:rsidP="005C5CC0">
      <w:pPr>
        <w:spacing w:after="0" w:line="240" w:lineRule="auto"/>
      </w:pPr>
      <w:r>
        <w:separator/>
      </w:r>
    </w:p>
  </w:footnote>
  <w:footnote w:type="continuationSeparator" w:id="0">
    <w:p w:rsidR="00BF5205" w:rsidRDefault="00BF5205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9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5"/>
  </w:num>
  <w:num w:numId="25">
    <w:abstractNumId w:val="10"/>
  </w:num>
  <w:num w:numId="26">
    <w:abstractNumId w:val="2"/>
  </w:num>
  <w:num w:numId="27">
    <w:abstractNumId w:val="1"/>
  </w:num>
  <w:num w:numId="28">
    <w:abstractNumId w:val="6"/>
  </w:num>
  <w:num w:numId="29">
    <w:abstractNumId w:val="16"/>
  </w:num>
  <w:num w:numId="30">
    <w:abstractNumId w:val="0"/>
  </w:num>
  <w:num w:numId="31">
    <w:abstractNumId w:val="14"/>
  </w:num>
  <w:num w:numId="32">
    <w:abstractNumId w:val="22"/>
  </w:num>
  <w:num w:numId="33">
    <w:abstractNumId w:val="15"/>
  </w:num>
  <w:num w:numId="34">
    <w:abstractNumId w:val="12"/>
  </w:num>
  <w:num w:numId="35">
    <w:abstractNumId w:val="7"/>
  </w:num>
  <w:num w:numId="36">
    <w:abstractNumId w:val="19"/>
  </w:num>
  <w:num w:numId="37">
    <w:abstractNumId w:val="4"/>
  </w:num>
  <w:num w:numId="38">
    <w:abstractNumId w:val="13"/>
  </w:num>
  <w:num w:numId="39">
    <w:abstractNumId w:val="20"/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213E0"/>
    <w:rsid w:val="0002586A"/>
    <w:rsid w:val="000304C7"/>
    <w:rsid w:val="00033143"/>
    <w:rsid w:val="00045A93"/>
    <w:rsid w:val="000460A9"/>
    <w:rsid w:val="0004686F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3DBF"/>
    <w:rsid w:val="00125138"/>
    <w:rsid w:val="0013339F"/>
    <w:rsid w:val="001342C0"/>
    <w:rsid w:val="00140F6C"/>
    <w:rsid w:val="00154F20"/>
    <w:rsid w:val="0015785A"/>
    <w:rsid w:val="001637FD"/>
    <w:rsid w:val="0017330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77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E600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A41BE"/>
    <w:rsid w:val="003B5296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4391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4C6F"/>
    <w:rsid w:val="00466C48"/>
    <w:rsid w:val="0047445A"/>
    <w:rsid w:val="004764BB"/>
    <w:rsid w:val="00481386"/>
    <w:rsid w:val="00490242"/>
    <w:rsid w:val="00491824"/>
    <w:rsid w:val="004A17B8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20D2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2BAB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15784"/>
    <w:rsid w:val="00733DB2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1E5F"/>
    <w:rsid w:val="0078295D"/>
    <w:rsid w:val="00784712"/>
    <w:rsid w:val="00791A2F"/>
    <w:rsid w:val="0079693B"/>
    <w:rsid w:val="007A153A"/>
    <w:rsid w:val="007A4D9E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E09E0"/>
    <w:rsid w:val="007F4CDA"/>
    <w:rsid w:val="008001D1"/>
    <w:rsid w:val="008002AB"/>
    <w:rsid w:val="008016DC"/>
    <w:rsid w:val="008038B6"/>
    <w:rsid w:val="0081084D"/>
    <w:rsid w:val="00813C1B"/>
    <w:rsid w:val="0081576B"/>
    <w:rsid w:val="0081611A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767E"/>
    <w:rsid w:val="00AD1A83"/>
    <w:rsid w:val="00AD2545"/>
    <w:rsid w:val="00AD381D"/>
    <w:rsid w:val="00AD5FF0"/>
    <w:rsid w:val="00AE0DA8"/>
    <w:rsid w:val="00AE0F32"/>
    <w:rsid w:val="00AF4937"/>
    <w:rsid w:val="00AF7160"/>
    <w:rsid w:val="00B01FBE"/>
    <w:rsid w:val="00B02843"/>
    <w:rsid w:val="00B127ED"/>
    <w:rsid w:val="00B15342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3A3B"/>
    <w:rsid w:val="00B67E9F"/>
    <w:rsid w:val="00B727C8"/>
    <w:rsid w:val="00B750DD"/>
    <w:rsid w:val="00B828F4"/>
    <w:rsid w:val="00B83A27"/>
    <w:rsid w:val="00B919CC"/>
    <w:rsid w:val="00B9234B"/>
    <w:rsid w:val="00B9372A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A38"/>
    <w:rsid w:val="00BE1B2A"/>
    <w:rsid w:val="00BE388C"/>
    <w:rsid w:val="00BE4060"/>
    <w:rsid w:val="00BF4365"/>
    <w:rsid w:val="00BF45CA"/>
    <w:rsid w:val="00BF5205"/>
    <w:rsid w:val="00C00FCB"/>
    <w:rsid w:val="00C015E9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35E1"/>
    <w:rsid w:val="00D03E5D"/>
    <w:rsid w:val="00D07938"/>
    <w:rsid w:val="00D07E9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74B5E"/>
    <w:rsid w:val="00D7546E"/>
    <w:rsid w:val="00D76041"/>
    <w:rsid w:val="00D8365F"/>
    <w:rsid w:val="00D85B54"/>
    <w:rsid w:val="00D85E3C"/>
    <w:rsid w:val="00D865DF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49BF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0E37"/>
    <w:rsid w:val="00F42483"/>
    <w:rsid w:val="00F47157"/>
    <w:rsid w:val="00F526B8"/>
    <w:rsid w:val="00F602BD"/>
    <w:rsid w:val="00F6285D"/>
    <w:rsid w:val="00F6461D"/>
    <w:rsid w:val="00F70B24"/>
    <w:rsid w:val="00F73EF2"/>
    <w:rsid w:val="00F7605D"/>
    <w:rsid w:val="00F809F7"/>
    <w:rsid w:val="00F81504"/>
    <w:rsid w:val="00F84642"/>
    <w:rsid w:val="00F86673"/>
    <w:rsid w:val="00F86768"/>
    <w:rsid w:val="00F8782C"/>
    <w:rsid w:val="00F87E45"/>
    <w:rsid w:val="00F9123F"/>
    <w:rsid w:val="00FA3C4E"/>
    <w:rsid w:val="00FC0122"/>
    <w:rsid w:val="00FC468E"/>
    <w:rsid w:val="00FC6585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val="en-US"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99"/>
    <w:qFormat/>
    <w:rsid w:val="00154F20"/>
    <w:rPr>
      <w:b/>
      <w:bCs/>
    </w:rPr>
  </w:style>
  <w:style w:type="paragraph" w:styleId="a5">
    <w:name w:val="List Paragraph"/>
    <w:basedOn w:val="a0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99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8AAE-454C-4240-A695-E130638C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2</cp:revision>
  <cp:lastPrinted>2021-02-19T15:05:00Z</cp:lastPrinted>
  <dcterms:created xsi:type="dcterms:W3CDTF">2021-02-19T15:05:00Z</dcterms:created>
  <dcterms:modified xsi:type="dcterms:W3CDTF">2021-02-19T15:05:00Z</dcterms:modified>
</cp:coreProperties>
</file>