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7D" w:rsidRDefault="00FF7E7D" w:rsidP="00FF7E7D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FF7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  <w:t>РАЙОННА ИЗБИРАТЕЛНА КОМИСИЯ ЯМБОЛ</w:t>
      </w:r>
    </w:p>
    <w:p w:rsidR="00F845BF" w:rsidRPr="00FF7E7D" w:rsidRDefault="00F845BF" w:rsidP="00FF7E7D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FF7E7D" w:rsidRDefault="00FF7E7D" w:rsidP="00FF7E7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FF7E7D" w:rsidRPr="00192244" w:rsidRDefault="00FF7E7D" w:rsidP="00055756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92244">
        <w:rPr>
          <w:rFonts w:ascii="Times New Roman" w:eastAsia="Calibri" w:hAnsi="Times New Roman" w:cs="Times New Roman"/>
          <w:sz w:val="24"/>
          <w:szCs w:val="24"/>
        </w:rPr>
        <w:t>№ 4</w:t>
      </w:r>
    </w:p>
    <w:p w:rsidR="00FF7E7D" w:rsidRPr="00FF7E7D" w:rsidRDefault="00FF7E7D" w:rsidP="00055756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224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87541" w:rsidRPr="00192244">
        <w:rPr>
          <w:rFonts w:ascii="Times New Roman" w:eastAsia="Calibri" w:hAnsi="Times New Roman" w:cs="Times New Roman"/>
          <w:sz w:val="24"/>
          <w:szCs w:val="24"/>
        </w:rPr>
        <w:t>8</w:t>
      </w:r>
      <w:r w:rsidR="00AB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244">
        <w:rPr>
          <w:rFonts w:ascii="Times New Roman" w:eastAsia="Calibri" w:hAnsi="Times New Roman" w:cs="Times New Roman"/>
          <w:sz w:val="24"/>
          <w:szCs w:val="24"/>
          <w:lang w:val="en-US"/>
        </w:rPr>
        <w:t>февруари</w:t>
      </w:r>
      <w:proofErr w:type="spellEnd"/>
      <w:r w:rsidRPr="00192244">
        <w:rPr>
          <w:rFonts w:ascii="Times New Roman" w:eastAsia="Calibri" w:hAnsi="Times New Roman" w:cs="Times New Roman"/>
          <w:sz w:val="24"/>
          <w:szCs w:val="24"/>
        </w:rPr>
        <w:t xml:space="preserve"> 2017 г. се проведе заседание на Районна избирателна комисия в Тридесет и първи </w:t>
      </w:r>
      <w:proofErr w:type="spellStart"/>
      <w:r w:rsidRPr="00192244">
        <w:rPr>
          <w:rFonts w:ascii="Times New Roman" w:eastAsia="Calibri" w:hAnsi="Times New Roman" w:cs="Times New Roman"/>
          <w:sz w:val="24"/>
          <w:szCs w:val="24"/>
          <w:lang w:val="en-US"/>
        </w:rPr>
        <w:t>изборен</w:t>
      </w:r>
      <w:proofErr w:type="spellEnd"/>
      <w:r w:rsidR="00AB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92244">
        <w:rPr>
          <w:rFonts w:ascii="Times New Roman" w:eastAsia="Calibri" w:hAnsi="Times New Roman" w:cs="Times New Roman"/>
          <w:sz w:val="24"/>
          <w:szCs w:val="24"/>
        </w:rPr>
        <w:t xml:space="preserve">район-Ямболски при следния </w:t>
      </w:r>
    </w:p>
    <w:p w:rsidR="00FF7E7D" w:rsidRPr="00192244" w:rsidRDefault="00FF7E7D" w:rsidP="00192244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92244">
        <w:rPr>
          <w:rFonts w:ascii="Times New Roman" w:eastAsia="Calibri" w:hAnsi="Times New Roman" w:cs="Times New Roman"/>
          <w:sz w:val="24"/>
          <w:szCs w:val="24"/>
        </w:rPr>
        <w:t>Д н е в е н   р е д:</w:t>
      </w:r>
    </w:p>
    <w:p w:rsidR="00887541" w:rsidRPr="00192244" w:rsidRDefault="00192244" w:rsidP="00AB51E8">
      <w:pPr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FF7E7D" w:rsidRPr="0019224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Проект</w:t>
      </w:r>
      <w:proofErr w:type="spellEnd"/>
      <w:r w:rsidR="00AB51E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E7D" w:rsidRPr="0019224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AB51E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E7D" w:rsidRPr="0019224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="00AB51E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E7D" w:rsidRPr="0019224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относно</w:t>
      </w:r>
      <w:proofErr w:type="spellEnd"/>
      <w:r w:rsidR="00AB51E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887541" w:rsidRPr="00192244">
        <w:rPr>
          <w:rFonts w:ascii="Times New Roman" w:eastAsia="Calibri" w:hAnsi="Times New Roman" w:cs="Times New Roman"/>
          <w:color w:val="000000"/>
          <w:sz w:val="24"/>
          <w:szCs w:val="24"/>
        </w:rPr>
        <w:t>формиране и утвърждаване на единните номера на избирателните секции по общини в Тридесет и първи изборен район – Ямболски за произвеж</w:t>
      </w:r>
      <w:r w:rsidRPr="00192244">
        <w:rPr>
          <w:rFonts w:ascii="Times New Roman" w:eastAsia="Calibri" w:hAnsi="Times New Roman" w:cs="Times New Roman"/>
          <w:color w:val="000000"/>
          <w:sz w:val="24"/>
          <w:szCs w:val="24"/>
        </w:rPr>
        <w:t>дането на изборите за народни представители неа 26 март 2017г.</w:t>
      </w:r>
    </w:p>
    <w:p w:rsidR="00FF7E7D" w:rsidRPr="00FF7E7D" w:rsidRDefault="00FF7E7D" w:rsidP="00192244">
      <w:pPr>
        <w:ind w:firstLine="567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F7E7D">
        <w:rPr>
          <w:rFonts w:ascii="Times New Roman" w:eastAsia="Calibri" w:hAnsi="Times New Roman" w:cs="Times New Roman"/>
          <w:i/>
          <w:iCs/>
          <w:sz w:val="24"/>
          <w:szCs w:val="24"/>
        </w:rPr>
        <w:t>докладчик: Ани Канева</w:t>
      </w:r>
    </w:p>
    <w:p w:rsidR="00192244" w:rsidRPr="00AB51E8" w:rsidRDefault="00FF7E7D" w:rsidP="00AB51E8">
      <w:pPr>
        <w:shd w:val="clear" w:color="auto" w:fill="FFFFFF"/>
        <w:spacing w:after="15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FF7E7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Pr="00FF7E7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1922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Проект на решение за определяне на броя на членовете на всяка СИК, съобразно броя на избирателите в съответните секции по общини в </w:t>
      </w:r>
      <w:r w:rsidR="00192244" w:rsidRPr="00192244">
        <w:rPr>
          <w:rFonts w:ascii="Times New Roman" w:eastAsia="Calibri" w:hAnsi="Times New Roman" w:cs="Times New Roman"/>
          <w:color w:val="000000"/>
          <w:sz w:val="24"/>
          <w:szCs w:val="24"/>
        </w:rPr>
        <w:t>Тридесет и първи изборен район – Ямболски за произвеждането на изборите за народни представители неа 26 март 2017г</w:t>
      </w:r>
      <w:r w:rsidR="00AB51E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FF7E7D" w:rsidRPr="00FF7E7D" w:rsidRDefault="00FF7E7D" w:rsidP="00192244">
      <w:pPr>
        <w:shd w:val="clear" w:color="auto" w:fill="FEFEFE"/>
        <w:spacing w:before="100" w:beforeAutospacing="1" w:after="100" w:afterAutospacing="1" w:line="270" w:lineRule="atLeast"/>
        <w:ind w:left="288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FF7E7D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 xml:space="preserve">    докладчик:</w:t>
      </w:r>
      <w:r w:rsidR="00192244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Ани Кан</w:t>
      </w:r>
      <w:r w:rsidR="00F703E5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е</w:t>
      </w:r>
      <w:r w:rsidR="00192244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ва</w:t>
      </w:r>
    </w:p>
    <w:p w:rsidR="00FF7E7D" w:rsidRPr="00FF7E7D" w:rsidRDefault="00192244" w:rsidP="00AB51E8">
      <w:pPr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2244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FF7E7D" w:rsidRPr="00FF7E7D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="00FF7E7D" w:rsidRPr="00FF7E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Доклад</w:t>
      </w:r>
      <w:proofErr w:type="spellEnd"/>
      <w:r w:rsidR="00AB51E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E7D" w:rsidRPr="00FF7E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="00AB51E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E7D" w:rsidRPr="00FF7E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входяща</w:t>
      </w:r>
      <w:proofErr w:type="spellEnd"/>
      <w:r w:rsidR="00AB51E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7E7D" w:rsidRPr="00FF7E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поща</w:t>
      </w:r>
      <w:proofErr w:type="spellEnd"/>
    </w:p>
    <w:p w:rsidR="00FF7E7D" w:rsidRPr="00FF7E7D" w:rsidRDefault="00FF7E7D" w:rsidP="00192244">
      <w:pPr>
        <w:ind w:left="2880"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F7E7D">
        <w:rPr>
          <w:rFonts w:ascii="Times New Roman" w:eastAsia="Calibri" w:hAnsi="Times New Roman" w:cs="Times New Roman"/>
          <w:i/>
          <w:iCs/>
          <w:sz w:val="24"/>
          <w:szCs w:val="24"/>
        </w:rPr>
        <w:t>докладчик: Драгомир Димитров</w:t>
      </w:r>
      <w:r w:rsidR="001922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Кети Котева</w:t>
      </w:r>
    </w:p>
    <w:p w:rsidR="00FF7E7D" w:rsidRPr="00FF7E7D" w:rsidRDefault="00154537" w:rsidP="00192244">
      <w:pPr>
        <w:ind w:left="708" w:firstLine="708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4</w:t>
      </w:r>
      <w:r w:rsidR="0019224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FF7E7D" w:rsidRPr="00FF7E7D">
        <w:rPr>
          <w:rFonts w:ascii="Times New Roman" w:eastAsia="Calibri" w:hAnsi="Times New Roman" w:cs="Times New Roman"/>
          <w:color w:val="000000"/>
          <w:sz w:val="24"/>
          <w:szCs w:val="24"/>
        </w:rPr>
        <w:t>Разни</w:t>
      </w:r>
    </w:p>
    <w:p w:rsidR="00FF7E7D" w:rsidRPr="00FF7E7D" w:rsidRDefault="00FF7E7D" w:rsidP="00192244">
      <w:pPr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F7E7D" w:rsidRPr="00FF7E7D" w:rsidRDefault="00FF7E7D" w:rsidP="00AB51E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>ПРИСЪСТВАХА</w:t>
      </w:r>
      <w:r w:rsidRPr="00FF7E7D">
        <w:rPr>
          <w:rFonts w:ascii="Times New Roman" w:eastAsia="Calibri" w:hAnsi="Times New Roman" w:cs="Times New Roman"/>
          <w:sz w:val="24"/>
          <w:szCs w:val="24"/>
        </w:rPr>
        <w:t xml:space="preserve">: Екатерина Янева, Мариана Гърдева, Марияна Петрова, Димитър Събев, Драгомир Димитров, Ани Канева, Лора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</w:rPr>
        <w:t>Каламерова</w:t>
      </w:r>
      <w:proofErr w:type="spellEnd"/>
      <w:r w:rsidRPr="00FF7E7D">
        <w:rPr>
          <w:rFonts w:ascii="Times New Roman" w:eastAsia="Calibri" w:hAnsi="Times New Roman" w:cs="Times New Roman"/>
          <w:sz w:val="24"/>
          <w:szCs w:val="24"/>
        </w:rPr>
        <w:t xml:space="preserve">, Георги Бодуров, Весела Караманова, Кети Котева, Елена Иванова и Златка Делчева. </w:t>
      </w:r>
    </w:p>
    <w:p w:rsidR="00FF7E7D" w:rsidRPr="00FF7E7D" w:rsidRDefault="00FF7E7D" w:rsidP="00AB51E8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>ОТСЪСТВА</w:t>
      </w:r>
      <w:r w:rsidRPr="00FF7E7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B0F83" w:rsidRPr="00FF7E7D">
        <w:rPr>
          <w:rFonts w:ascii="Times New Roman" w:eastAsia="Calibri" w:hAnsi="Times New Roman" w:cs="Times New Roman"/>
          <w:sz w:val="24"/>
          <w:szCs w:val="24"/>
        </w:rPr>
        <w:t xml:space="preserve"> Орхан Юсеинов </w:t>
      </w:r>
      <w:r w:rsidR="002B0F83">
        <w:rPr>
          <w:rFonts w:ascii="Times New Roman" w:eastAsia="Calibri" w:hAnsi="Times New Roman" w:cs="Times New Roman"/>
          <w:sz w:val="24"/>
          <w:szCs w:val="24"/>
        </w:rPr>
        <w:t>по уважителни причини</w:t>
      </w:r>
    </w:p>
    <w:p w:rsidR="00FF7E7D" w:rsidRPr="00FF7E7D" w:rsidRDefault="00FF7E7D" w:rsidP="00AB51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Заседанието</w:t>
      </w:r>
      <w:proofErr w:type="spellEnd"/>
      <w:r w:rsidR="00AB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F7E7D">
        <w:rPr>
          <w:rFonts w:ascii="Times New Roman" w:eastAsia="Calibri" w:hAnsi="Times New Roman" w:cs="Times New Roman"/>
          <w:sz w:val="24"/>
          <w:szCs w:val="24"/>
        </w:rPr>
        <w:t>бе</w:t>
      </w:r>
      <w:r w:rsidR="00AB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открито</w:t>
      </w:r>
      <w:proofErr w:type="spellEnd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r w:rsidRPr="00FF7E7D">
        <w:rPr>
          <w:rFonts w:ascii="Times New Roman" w:eastAsia="Calibri" w:hAnsi="Times New Roman" w:cs="Times New Roman"/>
          <w:sz w:val="24"/>
          <w:szCs w:val="24"/>
        </w:rPr>
        <w:t>1</w:t>
      </w:r>
      <w:r w:rsidR="002B0F83">
        <w:rPr>
          <w:rFonts w:ascii="Times New Roman" w:eastAsia="Calibri" w:hAnsi="Times New Roman" w:cs="Times New Roman"/>
          <w:sz w:val="24"/>
          <w:szCs w:val="24"/>
        </w:rPr>
        <w:t>6,30</w:t>
      </w:r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ч. и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председателствано</w:t>
      </w:r>
      <w:proofErr w:type="spellEnd"/>
      <w:r w:rsidR="00AB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="00AB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F7E7D">
        <w:rPr>
          <w:rFonts w:ascii="Times New Roman" w:eastAsia="Calibri" w:hAnsi="Times New Roman" w:cs="Times New Roman"/>
          <w:sz w:val="24"/>
          <w:szCs w:val="24"/>
        </w:rPr>
        <w:t>г-жа Екатерина Янева</w:t>
      </w:r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председател</w:t>
      </w:r>
      <w:proofErr w:type="spellEnd"/>
      <w:r w:rsidR="00AB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AB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комисията</w:t>
      </w:r>
      <w:proofErr w:type="spellEnd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66F2F" w:rsidRDefault="00FF7E7D" w:rsidP="00AB51E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Уважаеми</w:t>
      </w:r>
      <w:proofErr w:type="spellEnd"/>
      <w:r w:rsidR="00AB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колеги</w:t>
      </w:r>
      <w:proofErr w:type="spellEnd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залата</w:t>
      </w:r>
      <w:proofErr w:type="spellEnd"/>
      <w:r w:rsidR="00AB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присъстват</w:t>
      </w:r>
      <w:proofErr w:type="spellEnd"/>
      <w:r w:rsidRPr="00FF7E7D">
        <w:rPr>
          <w:rFonts w:ascii="Times New Roman" w:eastAsia="Calibri" w:hAnsi="Times New Roman" w:cs="Times New Roman"/>
          <w:sz w:val="24"/>
          <w:szCs w:val="24"/>
        </w:rPr>
        <w:t>1</w:t>
      </w:r>
      <w:r w:rsidR="002B0F83">
        <w:rPr>
          <w:rFonts w:ascii="Times New Roman" w:eastAsia="Calibri" w:hAnsi="Times New Roman" w:cs="Times New Roman"/>
          <w:sz w:val="24"/>
          <w:szCs w:val="24"/>
        </w:rPr>
        <w:t>2</w:t>
      </w:r>
      <w:r w:rsidR="00AB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чле</w:t>
      </w:r>
      <w:r w:rsidRPr="00FF7E7D">
        <w:rPr>
          <w:rFonts w:ascii="Times New Roman" w:eastAsia="Calibri" w:hAnsi="Times New Roman" w:cs="Times New Roman"/>
          <w:sz w:val="24"/>
          <w:szCs w:val="24"/>
        </w:rPr>
        <w:t>нове</w:t>
      </w:r>
      <w:proofErr w:type="spellEnd"/>
      <w:r w:rsidR="00AB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AB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комисията</w:t>
      </w:r>
      <w:proofErr w:type="spellEnd"/>
      <w:r w:rsidR="002B0F83">
        <w:rPr>
          <w:rFonts w:ascii="Times New Roman" w:eastAsia="Calibri" w:hAnsi="Times New Roman" w:cs="Times New Roman"/>
          <w:sz w:val="24"/>
          <w:szCs w:val="24"/>
        </w:rPr>
        <w:t>, отсъства</w:t>
      </w:r>
      <w:r w:rsidR="00AB5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B0F83" w:rsidRPr="00FF7E7D">
        <w:rPr>
          <w:rFonts w:ascii="Times New Roman" w:eastAsia="Calibri" w:hAnsi="Times New Roman" w:cs="Times New Roman"/>
          <w:sz w:val="24"/>
          <w:szCs w:val="24"/>
        </w:rPr>
        <w:t>Орхан Юсеинов</w:t>
      </w:r>
      <w:r w:rsidR="00AB51E8">
        <w:rPr>
          <w:rFonts w:ascii="Times New Roman" w:eastAsia="Calibri" w:hAnsi="Times New Roman" w:cs="Times New Roman"/>
          <w:sz w:val="24"/>
          <w:szCs w:val="24"/>
        </w:rPr>
        <w:t>.</w:t>
      </w:r>
      <w:r w:rsidR="002B0F83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r w:rsidRPr="00FF7E7D">
        <w:rPr>
          <w:rFonts w:ascii="Times New Roman" w:eastAsia="Calibri" w:hAnsi="Times New Roman" w:cs="Times New Roman"/>
          <w:sz w:val="24"/>
          <w:szCs w:val="24"/>
        </w:rPr>
        <w:t>ткривам  заседание</w:t>
      </w:r>
      <w:r w:rsidR="002B0F83">
        <w:rPr>
          <w:rFonts w:ascii="Times New Roman" w:eastAsia="Calibri" w:hAnsi="Times New Roman" w:cs="Times New Roman"/>
          <w:sz w:val="24"/>
          <w:szCs w:val="24"/>
        </w:rPr>
        <w:t>то</w:t>
      </w:r>
      <w:r w:rsidR="000557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22F6" w:rsidRDefault="007E22F6" w:rsidP="00AB51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поименното отчитане на гласуването предлагам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 Канева</w:t>
      </w:r>
      <w:r w:rsidRPr="007E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да протоколира заседанието предлагам колегата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Мариана Гърдева. </w:t>
      </w:r>
      <w:r w:rsidRPr="007E22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Който е съгласен, моля да гласува.</w:t>
      </w:r>
    </w:p>
    <w:p w:rsidR="00AB51E8" w:rsidRPr="007E22F6" w:rsidRDefault="00AB51E8" w:rsidP="00AB51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2F6" w:rsidRPr="007E22F6" w:rsidRDefault="00AB51E8" w:rsidP="00AB51E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1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АНИ КАНЕВА: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2F6">
        <w:rPr>
          <w:rFonts w:ascii="Times New Roman" w:eastAsia="Times New Roman" w:hAnsi="Times New Roman" w:cs="Times New Roman"/>
          <w:sz w:val="24"/>
          <w:szCs w:val="24"/>
        </w:rPr>
        <w:t>В зала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2F6">
        <w:rPr>
          <w:rFonts w:ascii="Times New Roman" w:eastAsia="Times New Roman" w:hAnsi="Times New Roman" w:cs="Times New Roman"/>
          <w:sz w:val="24"/>
          <w:szCs w:val="24"/>
        </w:rPr>
        <w:t xml:space="preserve">12 членове. </w:t>
      </w:r>
      <w:proofErr w:type="spellStart"/>
      <w:r w:rsidR="007E22F6" w:rsidRPr="007E22F6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22F6" w:rsidRPr="007E22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="007E22F6" w:rsidRPr="007E22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7E22F6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22F6" w:rsidRPr="007E22F6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7E22F6" w:rsidRPr="007E22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7E22F6" w:rsidRPr="007E22F6">
        <w:rPr>
          <w:rFonts w:ascii="Times New Roman" w:eastAsia="Times New Roman" w:hAnsi="Times New Roman" w:cs="Times New Roman"/>
          <w:sz w:val="24"/>
          <w:szCs w:val="24"/>
        </w:rPr>
        <w:t xml:space="preserve">Екатерина Янева, Мариана Гърдева,  Марияна Петрова, Димитър Събев, Драгомир Димитров, Ани Канева, Лора </w:t>
      </w:r>
      <w:proofErr w:type="spellStart"/>
      <w:r w:rsidR="007E22F6" w:rsidRPr="007E22F6">
        <w:rPr>
          <w:rFonts w:ascii="Times New Roman" w:eastAsia="Times New Roman" w:hAnsi="Times New Roman" w:cs="Times New Roman"/>
          <w:sz w:val="24"/>
          <w:szCs w:val="24"/>
        </w:rPr>
        <w:t>Каламерова</w:t>
      </w:r>
      <w:proofErr w:type="spellEnd"/>
      <w:r w:rsidR="007E22F6" w:rsidRPr="007E22F6">
        <w:rPr>
          <w:rFonts w:ascii="Times New Roman" w:eastAsia="Times New Roman" w:hAnsi="Times New Roman" w:cs="Times New Roman"/>
          <w:sz w:val="24"/>
          <w:szCs w:val="24"/>
        </w:rPr>
        <w:t xml:space="preserve">, Георги Бодуров, Весела Караманова, Кети Котева, Елена Иванова и Златка Делчева. </w:t>
      </w:r>
    </w:p>
    <w:p w:rsidR="007E22F6" w:rsidRPr="007E22F6" w:rsidRDefault="007E22F6" w:rsidP="00AB51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2F6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</w:t>
      </w:r>
      <w:proofErr w:type="spellEnd"/>
      <w:r w:rsidRPr="007E22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E22F6">
        <w:rPr>
          <w:rFonts w:ascii="Times New Roman" w:eastAsia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7E22F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E22F6" w:rsidRPr="007E22F6" w:rsidRDefault="007E22F6" w:rsidP="002118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22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ПРЕДСЕДАТЕЛЯТ ЕКАТЕРИНА ЯНЕВА</w:t>
      </w:r>
      <w:r w:rsidRPr="007E22F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B5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2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 предлагам Ви </w:t>
      </w:r>
      <w:r w:rsidR="00AB5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да протече при </w:t>
      </w:r>
      <w:r w:rsidRPr="007E2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следния дневен ред: </w:t>
      </w:r>
      <w:r w:rsidR="00AB51E8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9B1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очка първа: </w:t>
      </w:r>
      <w:proofErr w:type="spellStart"/>
      <w:r w:rsidR="009B1438" w:rsidRPr="0019224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Проект</w:t>
      </w:r>
      <w:proofErr w:type="spellEnd"/>
      <w:r w:rsidR="00AB5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1438" w:rsidRPr="0019224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AB5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1438" w:rsidRPr="0019224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="00AB5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1438" w:rsidRPr="0019224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="00AB5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51E8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9B1438" w:rsidRPr="0019224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носно</w:t>
      </w:r>
      <w:proofErr w:type="spellEnd"/>
      <w:r w:rsidR="00AB5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1438" w:rsidRPr="001922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на единните номера на избирателните секции по общини в </w:t>
      </w:r>
      <w:r w:rsidR="00AB51E8">
        <w:rPr>
          <w:rFonts w:ascii="Times New Roman" w:eastAsia="Calibri" w:hAnsi="Times New Roman" w:cs="Times New Roman"/>
          <w:color w:val="000000"/>
          <w:sz w:val="24"/>
          <w:szCs w:val="24"/>
        </w:rPr>
        <w:t>изборния район; точка втора п</w:t>
      </w:r>
      <w:r w:rsidR="009B14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роект на решение за определяне на броя на членовете на всяка СИК, съобразно броя на избирателите в съответните секции по общини в </w:t>
      </w:r>
      <w:r w:rsidR="00AB51E8">
        <w:rPr>
          <w:rFonts w:ascii="Times New Roman" w:eastAsia="Calibri" w:hAnsi="Times New Roman" w:cs="Times New Roman"/>
          <w:color w:val="000000"/>
          <w:sz w:val="24"/>
          <w:szCs w:val="24"/>
        </w:rPr>
        <w:t>изборен район; точка трета доклад по входяща поща и последна точка Разни.</w:t>
      </w:r>
      <w:r w:rsidRPr="007E22F6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ли допълнения към Дневния ред?</w:t>
      </w:r>
    </w:p>
    <w:p w:rsidR="00FF7E7D" w:rsidRPr="00FF7E7D" w:rsidRDefault="00FF7E7D" w:rsidP="0021189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Не виждам такива</w:t>
      </w:r>
      <w:r w:rsidR="00860C6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, поради</w:t>
      </w:r>
      <w:r w:rsidRPr="00FF7E7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което Моля, който е съгласен</w:t>
      </w:r>
      <w:r w:rsidR="00AB51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с него моля</w:t>
      </w:r>
      <w:r w:rsidRPr="00FF7E7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да гласува с вдигане на ръка. </w:t>
      </w:r>
    </w:p>
    <w:p w:rsidR="00FF7E7D" w:rsidRPr="00FF7E7D" w:rsidRDefault="00FF7E7D" w:rsidP="0019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FF7E7D" w:rsidRDefault="00F93BA3" w:rsidP="00AB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АНИ КАНЕВА</w:t>
      </w:r>
      <w:r w:rsidR="00FF7E7D" w:rsidRPr="00FF7E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AB51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зала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12 </w:t>
      </w:r>
      <w:r w:rsidR="00AB51E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членове.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F7E7D" w:rsidRPr="00FF7E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Гласували</w:t>
      </w:r>
      <w:proofErr w:type="spellEnd"/>
      <w:r w:rsidR="00AB5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E7D" w:rsidRPr="00FF7E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="00FF7E7D" w:rsidRPr="00FF7E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FF7E7D" w:rsidRPr="00FF7E7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B5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E7D" w:rsidRPr="00FF7E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членове</w:t>
      </w:r>
      <w:proofErr w:type="spellEnd"/>
      <w:r w:rsidR="00FF7E7D" w:rsidRPr="00FF7E7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r w:rsidR="00FF7E7D" w:rsidRPr="00FF7E7D">
        <w:rPr>
          <w:rFonts w:ascii="Times New Roman" w:eastAsia="Calibri" w:hAnsi="Times New Roman" w:cs="Times New Roman"/>
          <w:color w:val="000000"/>
          <w:sz w:val="24"/>
          <w:szCs w:val="24"/>
        </w:rPr>
        <w:t>Екатерина Янева, Мариана Гърдева</w:t>
      </w:r>
      <w:r w:rsidR="00AB51E8" w:rsidRPr="00FF7E7D">
        <w:rPr>
          <w:rFonts w:ascii="Times New Roman" w:eastAsia="Calibri" w:hAnsi="Times New Roman" w:cs="Times New Roman"/>
          <w:color w:val="000000"/>
          <w:sz w:val="24"/>
          <w:szCs w:val="24"/>
        </w:rPr>
        <w:t>, Марияна</w:t>
      </w:r>
      <w:r w:rsidR="00FF7E7D" w:rsidRPr="00FF7E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Петрова, Димитър Събев, Драгомир Димитров, Ани Канева, Лора </w:t>
      </w:r>
      <w:proofErr w:type="spellStart"/>
      <w:r w:rsidR="00FF7E7D" w:rsidRPr="00FF7E7D">
        <w:rPr>
          <w:rFonts w:ascii="Times New Roman" w:eastAsia="Calibri" w:hAnsi="Times New Roman" w:cs="Times New Roman"/>
          <w:color w:val="000000"/>
          <w:sz w:val="24"/>
          <w:szCs w:val="24"/>
        </w:rPr>
        <w:t>Каламерова</w:t>
      </w:r>
      <w:proofErr w:type="spellEnd"/>
      <w:r w:rsidR="00FF7E7D" w:rsidRPr="00FF7E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Георги Бодуров, Весела Караманова, Кети Котева, Елена Иванова и Златка Делчева. </w:t>
      </w:r>
    </w:p>
    <w:p w:rsidR="00AB51E8" w:rsidRPr="00FF7E7D" w:rsidRDefault="00AB51E8" w:rsidP="00AB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F7E7D" w:rsidRPr="00FF7E7D" w:rsidRDefault="00FF7E7D" w:rsidP="00AB51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Против</w:t>
      </w:r>
      <w:proofErr w:type="spellEnd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няма</w:t>
      </w:r>
      <w:proofErr w:type="spellEnd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F7E7D" w:rsidRPr="00FF7E7D" w:rsidRDefault="00FF7E7D" w:rsidP="00AB51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FF7E7D">
        <w:rPr>
          <w:rFonts w:ascii="Times New Roman" w:eastAsia="Calibri" w:hAnsi="Times New Roman" w:cs="Times New Roman"/>
          <w:sz w:val="24"/>
          <w:szCs w:val="24"/>
        </w:rPr>
        <w:t xml:space="preserve">Уважаеми дами и господа, преминаваме към разглеждането на точка първа от дневния ред: </w:t>
      </w:r>
    </w:p>
    <w:p w:rsidR="00FF7E7D" w:rsidRPr="00F93BA3" w:rsidRDefault="00F93BA3" w:rsidP="00AB51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A3">
        <w:rPr>
          <w:rFonts w:ascii="Times New Roman" w:eastAsia="Calibri" w:hAnsi="Times New Roman" w:cs="Times New Roman"/>
          <w:bCs/>
          <w:sz w:val="24"/>
          <w:szCs w:val="24"/>
        </w:rPr>
        <w:t>Проект на решение относно формиране и утвърждаване на единните номера на избирателните секции по общини в Тридесет и първи изборен район – Ямболски за произвеждането на изборите за народни представители неа 26 март 2017г.</w:t>
      </w:r>
    </w:p>
    <w:p w:rsidR="00FF7E7D" w:rsidRPr="00FF7E7D" w:rsidRDefault="00FF7E7D" w:rsidP="00AB51E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E7D">
        <w:rPr>
          <w:rFonts w:ascii="Times New Roman" w:eastAsia="Calibri" w:hAnsi="Times New Roman" w:cs="Times New Roman"/>
          <w:sz w:val="24"/>
          <w:szCs w:val="24"/>
        </w:rPr>
        <w:t>Давам думата на колегата Канева да направи доклад по т.1 от дневния ред:</w:t>
      </w:r>
    </w:p>
    <w:p w:rsidR="00FF7E7D" w:rsidRDefault="00FF7E7D" w:rsidP="00AB51E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АНИ КАНЕВА: </w:t>
      </w:r>
      <w:r w:rsidRPr="00FF7E7D">
        <w:rPr>
          <w:rFonts w:ascii="Times New Roman" w:eastAsia="Calibri" w:hAnsi="Times New Roman" w:cs="Times New Roman"/>
          <w:sz w:val="24"/>
          <w:szCs w:val="24"/>
          <w:lang w:eastAsia="bg-BG"/>
        </w:rPr>
        <w:t>Колеги, зачитам Ви проекта на решение:</w:t>
      </w:r>
    </w:p>
    <w:p w:rsidR="00284D10" w:rsidRPr="00284D10" w:rsidRDefault="00284D10" w:rsidP="00284D10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D10">
        <w:rPr>
          <w:rFonts w:ascii="Times New Roman" w:eastAsia="Calibri" w:hAnsi="Times New Roman" w:cs="Times New Roman"/>
          <w:sz w:val="24"/>
          <w:szCs w:val="24"/>
        </w:rPr>
        <w:t>На основание чл. 72, ал.1, т.6, чл.8, ал.8 от Изборния кодекс и Решение №4128-НС от 26.01.2017г. на  ЦИК, Районна избирателна комисия в Тридесет и първи изборен район-Ямболски,</w:t>
      </w:r>
    </w:p>
    <w:p w:rsidR="00284D10" w:rsidRPr="00284D10" w:rsidRDefault="00284D10" w:rsidP="00284D10">
      <w:pPr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D10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284D10" w:rsidRPr="00284D10" w:rsidRDefault="00284D10" w:rsidP="00AB51E8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D10">
        <w:rPr>
          <w:rFonts w:ascii="Times New Roman" w:eastAsia="Calibri" w:hAnsi="Times New Roman" w:cs="Times New Roman"/>
          <w:sz w:val="24"/>
          <w:szCs w:val="24"/>
        </w:rPr>
        <w:t>Формира и утвърждава единните номера на избирателните секции по общини в Тридесет и първи изборен район-Ямболски, както следва: </w:t>
      </w:r>
    </w:p>
    <w:tbl>
      <w:tblPr>
        <w:tblW w:w="53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9"/>
        <w:gridCol w:w="259"/>
        <w:gridCol w:w="274"/>
      </w:tblGrid>
      <w:tr w:rsidR="00284D10" w:rsidRPr="00284D10" w:rsidTr="00284D10">
        <w:trPr>
          <w:tblCellSpacing w:w="15" w:type="dxa"/>
        </w:trPr>
        <w:tc>
          <w:tcPr>
            <w:tcW w:w="4787" w:type="pct"/>
            <w:vAlign w:val="center"/>
            <w:hideMark/>
          </w:tcPr>
          <w:p w:rsidR="00284D10" w:rsidRPr="00284D10" w:rsidRDefault="00284D10" w:rsidP="0028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Община Болярово       </w:t>
            </w: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0"/>
              <w:gridCol w:w="2808"/>
              <w:gridCol w:w="6006"/>
            </w:tblGrid>
            <w:tr w:rsidR="00284D10" w:rsidRPr="00284D10" w:rsidTr="00F703E5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Секция 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Болярово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Профсъюзен дом, пл. „Девети септември“ №3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Болярово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СОУ „Д-р П.Берон“, ул. „Васил Левски“ №8А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310300003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Ружица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съветника, ул. „Гео Милев"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Вълчи Извор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Училище, ул. „Георги Димитров“ №1А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Горска Поляна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Младежки клуб, ул. „Девети септември“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Голямо Крушево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Селски клуб, ул. „П.Пенев“ №</w:t>
                  </w: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Стефан Караджово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 „Ст.Караджа“ №28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Денница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ул.“Юрий Гагарин“ №7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Оман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пенсионера, ул.“Ат.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Премянов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“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Камен Връх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Селски клуб, ул. „Пирин“ №25А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Дъбово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Кметство, ул.“ Рила“ №6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Попово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пенсионера, ул. „Г. Димитров“ №10А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Златиница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Кметство, ул. „Г.Димитров“ №16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Мамарчево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Читалище, ул. „Георги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Мамарчев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“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Малко Шарково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Селски клуб, ул. „Д.Благоев“ №23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Шарково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пенсионера, ул.“ Ат.Ангелов"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Ситово и с.Иглика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Селски клуб, ул.“ Бяло море“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Крайново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Училище, ул.“ Пирин“ №25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Воден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 „Нико Пехливанов“ №69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310300020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Странджа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Клуб, ул. „Кирил и Методий“ №2, ет.1</w:t>
                  </w:r>
                </w:p>
              </w:tc>
            </w:tr>
          </w:tbl>
          <w:p w:rsidR="00284D10" w:rsidRPr="00284D10" w:rsidRDefault="00284D10" w:rsidP="0028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1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284D10" w:rsidRPr="00284D10" w:rsidRDefault="00284D10" w:rsidP="0028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Община Елхово</w:t>
            </w: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3261"/>
              <w:gridCol w:w="5828"/>
            </w:tblGrid>
            <w:tr w:rsidR="00284D10" w:rsidRPr="00284D10" w:rsidTr="00F703E5">
              <w:trPr>
                <w:trHeight w:val="433"/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СИК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Елхово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 "Развитие", ул. „Г.С.Раковски" №28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310700002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Елхово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ул. „Христо Ботев" №"4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Елхово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 "Развитие", ул. „Г.С.Раковски" №28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Елхово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ОУ"Св.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.Кирил и  Методий", ул.“Ал.Стамболийски“ №36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Елхово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пенсионера, ул. „Търговска" №61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Елхово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ул. „Ал.Стамболийски" №66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Елхово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ул. "Ангел Вълев" №56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Елхово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ОУ" Отец П. Хилендарски", ул. „А.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Златаров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 №13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Елхово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ОУ" Отец П. Хилендарски",ул. „А.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Златаров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 №13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Елхово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ОУ" Отец П. Хилендарски", ул. „А.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Златаров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 №13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Елхово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ул. „Марица" №14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Бояново и с.Стройно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 „Г.Калчев"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Борисово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сграда-Клуб, ул. „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Феризович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 №7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Жребино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Кметство, ул. „Сливница"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Добрич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Кметство, ул. „Средец"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Чернозем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Кметство, ул. Ал.Стамболийски" №7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Маломирово  и с.Славейково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ул.“ Г.Димитров" №28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Раздел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 „Г.Димитров"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Голям Дервент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Административна сграда, ул. „Индже войвода"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Лалково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Клуб, ул. „Г. Димитров" №18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Кирилово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 „Г.Димитров" №60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Изгрев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Клуб, ул. „Христо Ботев"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310700023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Пчела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Клуб, ул. „Никола Дуков" №12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Малък Манастир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Ритуална зала, ул. „Г.Димитров" №11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Трънково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 „Г.Димитров" №9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Гранитово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Ритуална зала, ул. „Девети септември" №29А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Мелница  и с.Малко Кирилово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Ритуална зала, ул. „Хр.Ботев"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Лесово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Ритуална зала, ул. „Димитър Павлов" №20А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310700029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Вълча Поляна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Основно училище, ул. „Опълченска" №8</w:t>
                  </w:r>
                </w:p>
              </w:tc>
            </w:tr>
          </w:tbl>
          <w:p w:rsidR="00284D10" w:rsidRPr="00284D10" w:rsidRDefault="00284D10" w:rsidP="0028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10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  <w:p w:rsidR="00284D10" w:rsidRPr="00284D10" w:rsidRDefault="00284D10" w:rsidP="00284D1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84D10" w:rsidRPr="00284D10" w:rsidRDefault="00284D10" w:rsidP="0028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Община Стралджа</w:t>
            </w: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3"/>
              <w:gridCol w:w="1878"/>
              <w:gridCol w:w="7133"/>
            </w:tblGrid>
            <w:tr w:rsidR="00284D10" w:rsidRPr="00284D10" w:rsidTr="00F703E5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СИК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Стралджа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Ритуална зала, ул. „Хемус" №12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Стралджа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ОУ"Св.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.Кирил и Методий", ул. „Хемус" №67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Стралджа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ОУ"Св.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.Кирил и Методий", ул. „Хемус" №67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Стралджа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ОУ"Св.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.Кирил и Методий", ул. „Хемус" №67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Стралджа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СОУ"П.К.Яворов", ул. „Г.Станчев" №17А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Стралджа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СОУ"П.К.Яворов", ул. „Г.Станчев" №17А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Стралджа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ОУ"Св.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.Кирил и Методий", ул. „Хемус" №67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Александрово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 „Ал.Стамболийски" №63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Атолово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 „Тракия"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Богорово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Училище, ул. „Х.Димитър" №17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Воденичане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Кметство-ритуална зала, ул. „Г.Димитров" №16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312200012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Войника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ОУ"Хр.Ботев" , ул. „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Вл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.Ил.Ленин"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Джинот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Читалище-клуб, ул. „Г.Димитров" №24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Зимница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ОУ"Св.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.Кирил и Методий, ул.“Сан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Стефано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№24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Зимница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ул.“ Хан Аспарух" №5А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Иречеково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пл. „Освобождение"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Каменец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ул.“ Г.Димитров" №47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Леярово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Кметство, ул. „А.Калайджиев" №11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Лозенец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 „П.Кабаков" №18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Люлин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ул.“ Първи май" №10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Маленово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ул.“ Г.Димитров" №16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Недялско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 „Дружба" №3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Палаузово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ул.“ Г.Димитров" №17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Поляна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Кметство/ритуална зала/, ул.“ Васил Левски“ /Г.Димитров/ №16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Правдино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Кметство, ул. „А.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Господарев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 №1А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Първенец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ул.“ Генерал Заимов" №5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Саранско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Многофункционална зала, ул.“ Г.Димитров" №19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Тамарино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Читалище-1 етаж, ул. „Й. Кондова"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312200029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Чарда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ул.“ Първи май" №1</w:t>
                  </w:r>
                </w:p>
              </w:tc>
            </w:tr>
          </w:tbl>
          <w:p w:rsidR="00284D10" w:rsidRPr="00284D10" w:rsidRDefault="00284D10" w:rsidP="0028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1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284D10" w:rsidRPr="00284D10" w:rsidRDefault="00284D10" w:rsidP="0028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Община Тунджа</w:t>
            </w: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7"/>
              <w:gridCol w:w="2277"/>
              <w:gridCol w:w="6780"/>
            </w:tblGrid>
            <w:tr w:rsidR="00284D10" w:rsidRPr="00284D10" w:rsidTr="00F703E5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СИК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Асеново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Кметство, ул.“Н.Й.Вапцаров“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312500002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Безмер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Младежки дом, ул.“Освобождение“ №34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Безмер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Кметство, ул.“Освобождение“ №32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Ботево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„Христо Ботев“, ул.“Хр. Ботев“ №39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Болярско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Кметство, ул.“Пробуда“ №35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Бояджик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„Св.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.Кирил и Методий“, ул.“Независима България“ №29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Бояджик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„Св.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.Кирил и Методий“, ул.“Независима България“ №29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Веселиново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Стол на ОУ „Св.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.Кирил и Методий“, ул.“Хр. Ботев“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Видинци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Читалище, ул.“Ал. Стамболийски“ №4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Генерал Инзово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„Н.Й.Вапцаров-1926“, ул.“Св.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Кирил и Методий“ №14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Генерал Тошево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„Развитие-1905“-малък салон, ул.“М. Пеев“ №30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Голям Манастир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„Напредък-1927“, ул.“Св.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Кирил и Методий“ №21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Гълъбинци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„П.Р.Славейков-1928“, ул.“П.Р.Славейков“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Дражево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Старо читалище-тип барака, ул.“Надежда“ №17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Драма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Читалище-малка зала, ул.“Балкан“ №19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Дряново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пенсионера, ул.“И. Михов“ №7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Завой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пенсионера, ул.“Червен бряг“ №29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Златари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„Васил Левски-1935“, ул.“Космос“ №4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Кабиле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Зала до кметството, ул.“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Севтополис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“ №9Б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Калчево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“Васил Левски“, ул.“Клокотница“ №16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Каравелово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„Н.Й.Вапцаров-1929", ул.“Ж. Петков“ №19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Козарево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пенсионера, ул.“Възраждане“ №41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Коневец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„Д-р Петър Берон-1941", ул.“Тунджа“ №38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312500024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Крумово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„Съгласие-1929", ул.“Възраждане“ №19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Кукорево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Кметство-ритуална зала, ул.“Тунджа“ №2А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Кукорево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„Виделина-1928“, ул.“Д. Благоев“ №10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Маломир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„Просвета-1920“, ул.“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Карапча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“ №11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Меден Кладенец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„Изгрев-1928“, ул.“Първи май“ №3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Межда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Кметство, ул.“В. Левски“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Миладиновци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„Паисий Хилендарски-1928“, ул.“Хр. Ботев“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Могила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„Пробуда-1928“, ул.“Възраждане“ №17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Овчи Кладенец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„Мисъл-1931“- малък салон, ул.“9-ти септември“ №40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Окоп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„Христо Ботев“, ул.“Тунджа“ №27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Победа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„Васил Левски-1931“, ул.“Раковски“ №24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Робово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пенсионера, ул.“Дружба“ №17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Роза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„Паисий Хилендарски“, ул.“П. Момчилов“ №54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Роза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„Паисий Хилендарски“, ул.“П. Момчилов“ №54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Савино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„Н.Й.Вапцаров-1928“-малка зала, ул.“Простор“ №10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Симеоново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„Искра-1931“- малък салон, ул.“Х. Димитър“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Скалица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„Светлина-1928“-малък салон, ул.“Хр. Ботев“ №23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Сламино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пенсионера, ул.“Славянска“ №13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Стара Река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Зала в читалището, ул.“Хан Аспарух“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Тенево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СОУ „Васил Левски“, ул.“Г. Димитров“ №5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Тенево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пенсионера, ул.“К. Тенев“ №18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Търнава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„Зора-1927“, ул.“Освобождение“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312500046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Хаджи Димитрово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НЧ „Васил Левски-1950“, ул.“Проф.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Нойков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“ №15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Ханово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на пенсионера, ул.“Св.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Кирил и Методий“ №14А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Чарган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Кметство, ул.“П. Куртев“ №27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312500049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 Челник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„Зора-1930“, ул.“Хр. Ботев“ №29</w:t>
                  </w:r>
                </w:p>
              </w:tc>
            </w:tr>
          </w:tbl>
          <w:p w:rsidR="00284D10" w:rsidRPr="00284D10" w:rsidRDefault="00284D10" w:rsidP="00284D1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4D1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284D10" w:rsidRPr="00284D10" w:rsidRDefault="00284D10" w:rsidP="0028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Община Ямбол</w:t>
            </w: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4"/>
              <w:gridCol w:w="1643"/>
              <w:gridCol w:w="7217"/>
            </w:tblGrid>
            <w:tr w:rsidR="00284D10" w:rsidRPr="00284D10" w:rsidTr="00F703E5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СИК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Адрес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312600001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„Д.Дебелянов“, ул.“ Хан Тервел“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312600002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НУ „Св.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.Кирил и Методий“ , ул. „Търговска“ №27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312600003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"Д.Дебелянов" , ул. „Хан Тервел"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312600004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"Д.Дебелянов" , ул. „Хан Тервел"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312600005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"Д.Дебелянов", ул. „Хан Тервел"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312600006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"Хр.Смирненски", ул. „Търговска " №79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312600007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Клуб, ул. „Срем“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312600008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НУ "Св.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.Кирил и Методий", ул.“Търговска“ №27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312600009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НУ "Св.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.Кирил и Методий",ул.“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Тъ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говска №27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312600010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Обреден комплекс "Ритуална зала", ул. „Славянска“ №4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312600011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Обреден комплекс "Ритуална зала", ул. „Славянска" №4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312600012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"Хр.Смирненски", ул. „Търговска" №79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312600013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ДКЦ-1/бивша п</w:t>
                  </w: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ликлиника/, ул. „Хр.Смирненски"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312600014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"Климент Охридски", ул. „Ст.Караджа" №72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312600015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НЧ "Диана"-1944 /Къща-"Парахода"/, ул. „Йордан Йовков" №34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312600016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 „Платени зони за паркиране“ /бивш „Клуб на хора с ув</w:t>
                  </w: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еждания“/, ул. „Ал.Стамболийски" №29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312600017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Общински детски комплекс /бивш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Тубдиспансер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/, вход от ул. „П.Парчевич"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312600018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Гимназия "Васил Левски", ул. „Цар Ив.Александър" №12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312600019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Гимназия "Васил Левски", ул.</w:t>
                  </w: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„Цар Ив.Александър" №12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312600020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ПТГ /бивш ТМТ "Ив.Райнов"/, ул.“Цар Ив.Александър" №42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312600021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Център "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Каритас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", бивша детска градина, ж.к."Златен рог"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312600022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Център "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Каритас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", бивша детска градина, ж.к."Златен р</w:t>
                  </w: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г"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312600023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ГПЧЕ "Васил Карагьозов" , ж.к."Златен рог" №110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312600024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ГПЧЕ "Васил Карагьозов" , ж.к. "Златен рог" №110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312600025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ГПЧЕ "Васил Карагьозов", ж.к. "Златен рог" №110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312600026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ГПЧЕ "Васил Карагьоз</w:t>
                  </w: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в", ж.к. "Златен рог" №110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312600027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ПТГ/бивш ТМТ"Ив.Райнов"/, ул. „Цар Ив.Александър" №42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312600028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ПТГ /бивш ТМТ "Ив.Райнов"/,ул. „Цар Ив.Александър" №42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312600029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ПТГ /бивш ТМТ "Ив.Райнов"/,ул. „Цар Ив.Александър" №42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312600030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ПГИ "Г.С.Раковски", ул. „Пирин" №4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312600031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Зала в дом стари хора, ул. „Д-р Дончев" №12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312600032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Зала на Пътно управление , ул. „Д.Благоев" №16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312600033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ОУ "Петко Р. Славейков", ул. „Янко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Сакъзов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 №8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312600034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ОУ "Петко Р. Славейков" , ул. „Янко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Сакъзов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 №8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312600035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ОУ "Петко Р. Славейков", ул. „Янко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Сакъзов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 №8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312600036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ОУ "Петко Р. Славейков", ул. „Янко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Сакъзов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 №8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312600037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"Петко Р. Славейков", ул. „</w:t>
                  </w: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нкоСакъзов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 №8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312600038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 "Зора", пл. „Захари Стоянов"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312600039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Читалище "Зора" , пл. „Захари Стоянов"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312600040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"Климент Охридски", ул. „Ст.Караджа" №72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312600041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"Д-р Петър Берон", ул. „К</w:t>
                  </w: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жух планина" №17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312600042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"Д-р Петър Берон", ул. „Кожух планина " №17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312600043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"Д-р Петър Берон", ул. „Кожух планина " №17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312600044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"Д-р Петър Берон", ул. „Кожух планина " №17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312600045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"Д-р Пет</w:t>
                  </w: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р Берон", ул. „Кожух планина " №17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312600046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бивша Клиника "Хипократ", ул. „Ресен"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312600047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бивша Клиника "Хипократ", ул. „Ресен"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312600048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ж.к."Райна Княгиня" №18, вх.А, ет.1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312600049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ОУ "Йордан Йовков", </w:t>
                  </w: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л. „Тимок" №3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312600050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"Йордан Йовков", ул. „Тимок" №3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312600051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"Йордан Йовков", ул. „Тимок" №3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312600052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"Йордан Йовков", ул. „Тимок" №3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312600053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"Йордан Йовков", ул. „Тимок" №3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"Йордан Йовков", ул. „Тимок" №3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312600055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"Йордан Йовков", ул. „Тимок" №3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312600056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"Йордан Йовков", ул. „Тимок" №3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312600057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"Йордан Йовков", ул. „Тимок" №3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312600058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"Йордан Йовков", ул. „Тим</w:t>
                  </w: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к" №3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312600059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"Хр.Смирненски", ул. „Търговска" №79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312600060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 колеж, ул. „Граф Игнатиев" №38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312600061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ПГЕХТ /бивш Техникум по химически технологии и системи/, ул. „Милин камък"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312600062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ПГЕХТ /бивш Техникум по химически технологии и системи/, ул. „Милин камък"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312600063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Професионална гимназия по земеделие /бивш ТМСС/, ул. „Милин камък"6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312600064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Професионална гимназия по земеделие /бивш ТМСС/, ул. „Милин камък"6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312600065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Професионална гимназия по земеделие /бивш ТМСС/, ул.Милин камък"6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312600066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в ж.к. "Хале" до бл.7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312600067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ПГХТТ /бивш ТХВП/, ул. „Търговска" №85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312600068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ПГХТТ /бивш ТХВП/, ул. „Търговска" №85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312600069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ПГХТТ /бивш ТХВП/, ул. „Търговска" №85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312600070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ПГХТТ /бивш ТХВП/, ул. „Търговска" №85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312600071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ПГХТТ /бивш ТХВП/, ул. „Търговска" №85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312600072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ПГЕХТ /бивш Техникум по химически технологии и системи/, ул. </w:t>
                  </w: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cr/>
                    <w:t>Милин камък"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312600073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ПГЕХТ /бивш Техникум по химически технологии и системи/, ул. „Милин камък"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312600074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ПГЕХТ /бивш Техникум по химически технологии и системи/, ул. „Милин камък"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312600075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"Любен Каравелов", ул. „Л.Каравелов" №49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312600076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"Любен Каравелов", ул. „Л.Каравелов" №49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312600077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ОУ "Любен Каравелов", ул. „Л.Каравелов" №49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312600078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 колеж, ул. „Граф Игнатиев" №38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312600079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 колеж, ул. „Граф Игнатиев" №38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312600080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 колеж, ул. „Граф Игнатиев" №38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312600081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 колеж, ул. „Граф Игнатиев" №38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312600082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 колеж, ул. „Граф Игнатиев" №38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312600083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 колеж, ул. „Граф Игнатиев" №38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312600084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 колеж, ул. „Граф Игнатиев" №38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312600085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ОУ "Николай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Петрини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", ул. „Битоля" №35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312600086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ОУ "Николай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Петрини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", ул. „Битоля " №35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312600087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ОУ "Николай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Петрини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", ул. „Битоля " №35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312600088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ОУ "Николай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Петрини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", ул. „Битоля " №35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312600089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ПГСГ "Кольо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Фичето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", ул. „Битоля " №33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312600090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ПГСГ "Кольо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Фичето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", ул. „Битоля" №33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312600091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Клуб "Недялко Царев", ул. „Битоля"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312600092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Квартален клуб, ул. „Лом"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312600093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ПГСГ "Кольо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Фичето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", ул. „Битоля" №33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312600094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Читалище "Пробуда", пл.“ Страшимир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Кринчев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 №2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312600095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НУ "Ради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Колесов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"/бивше/, ул. „Жеко Андреев" №112А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312600096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НУ "Ради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Колесов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"/бивше/, ул. „Жеко Андреев" №112А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312600097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НУ "Ради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Колесов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"/бивше/, ул. „Жеко Андреев" №112А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312600098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Квартален клуб, ул. "Пейо Яворов" №5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312600099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Спортно училище "Пиер дьо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Кубертен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", ул. „Ат.Кожухаров"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312600100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Спортно училище "Пиер дьо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Кубертен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", ул. „Ат.Кожухаров" №1</w:t>
                  </w:r>
                </w:p>
              </w:tc>
            </w:tr>
            <w:tr w:rsidR="00284D10" w:rsidRPr="00284D10" w:rsidTr="00F7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312600101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гр. Ямбол</w:t>
                  </w:r>
                </w:p>
              </w:tc>
              <w:tc>
                <w:tcPr>
                  <w:tcW w:w="3535" w:type="pct"/>
                  <w:vAlign w:val="center"/>
                  <w:hideMark/>
                </w:tcPr>
                <w:p w:rsidR="00284D10" w:rsidRPr="00284D10" w:rsidRDefault="00284D10" w:rsidP="00284D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Спортно училище "Пиер дьо </w:t>
                  </w:r>
                  <w:proofErr w:type="spellStart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Кубертен</w:t>
                  </w:r>
                  <w:proofErr w:type="spellEnd"/>
                  <w:r w:rsidRPr="00284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", ул. „Ат.Кожухаров" №1</w:t>
                  </w:r>
                </w:p>
              </w:tc>
            </w:tr>
          </w:tbl>
          <w:p w:rsidR="00284D10" w:rsidRPr="00284D10" w:rsidRDefault="00284D10" w:rsidP="0028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1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284D10" w:rsidRPr="00284D10" w:rsidRDefault="00284D10" w:rsidP="00055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10">
              <w:rPr>
                <w:rFonts w:ascii="Times New Roman" w:eastAsia="Calibri" w:hAnsi="Times New Roman" w:cs="Times New Roman"/>
                <w:sz w:val="24"/>
                <w:szCs w:val="24"/>
              </w:rPr>
              <w:t>Решението на РИК подлежи на оспорване пред ЦИК в тридневен срок от обявяването му по реда на чл. 73 от ИК</w:t>
            </w:r>
            <w:r w:rsidR="000552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4D10" w:rsidRPr="00284D10" w:rsidRDefault="00284D10" w:rsidP="0028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84D10" w:rsidRPr="00284D10" w:rsidRDefault="00284D10" w:rsidP="0028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D1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003B1B" w:rsidRPr="00FF7E7D" w:rsidRDefault="00FF7E7D" w:rsidP="00AB51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FF7E7D">
        <w:rPr>
          <w:rFonts w:ascii="Times New Roman" w:eastAsia="Calibri" w:hAnsi="Times New Roman" w:cs="Times New Roman"/>
          <w:sz w:val="24"/>
          <w:szCs w:val="24"/>
        </w:rPr>
        <w:t xml:space="preserve">Колеги, след като се запознахте с проекта на решение по т.1 от дневния ред, има ли някакви допълнения или въпроси? Няма. </w:t>
      </w:r>
      <w:r w:rsidR="00AB51E8">
        <w:rPr>
          <w:rFonts w:ascii="Times New Roman" w:eastAsia="Calibri" w:hAnsi="Times New Roman" w:cs="Times New Roman"/>
          <w:sz w:val="24"/>
          <w:szCs w:val="24"/>
        </w:rPr>
        <w:t>Който е съгласен с докладвания проект за решение моля да гласува.</w:t>
      </w:r>
    </w:p>
    <w:p w:rsidR="00FF7E7D" w:rsidRPr="00FF7E7D" w:rsidRDefault="00003B1B" w:rsidP="00AB51E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АНИ КАНЕВА</w:t>
      </w:r>
      <w:r w:rsidR="00FF7E7D"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AB51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B51E8" w:rsidRPr="00AB51E8">
        <w:rPr>
          <w:rFonts w:ascii="Times New Roman" w:eastAsia="Calibri" w:hAnsi="Times New Roman" w:cs="Times New Roman"/>
          <w:bCs/>
          <w:sz w:val="24"/>
          <w:szCs w:val="24"/>
        </w:rPr>
        <w:t xml:space="preserve">В зала </w:t>
      </w:r>
      <w:r w:rsidRPr="00AB51E8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="00AB51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FF7E7D"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Гласували</w:t>
      </w:r>
      <w:proofErr w:type="spellEnd"/>
      <w:r w:rsidR="00AB51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7E7D"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="00FF7E7D"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="00FF7E7D" w:rsidRPr="00FF7E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B5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7E7D"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членове</w:t>
      </w:r>
      <w:proofErr w:type="spellEnd"/>
      <w:r w:rsidR="00FF7E7D"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FF7E7D" w:rsidRPr="00FF7E7D">
        <w:rPr>
          <w:rFonts w:ascii="Times New Roman" w:eastAsia="Calibri" w:hAnsi="Times New Roman" w:cs="Times New Roman"/>
          <w:sz w:val="24"/>
          <w:szCs w:val="24"/>
        </w:rPr>
        <w:t xml:space="preserve">Екатерина Янева, Мариана Гърдева,  Марияна Петрова, Димитър Събев, Драгомир Димитров, Ани Канева, Лора </w:t>
      </w:r>
      <w:proofErr w:type="spellStart"/>
      <w:r w:rsidR="00FF7E7D" w:rsidRPr="00FF7E7D">
        <w:rPr>
          <w:rFonts w:ascii="Times New Roman" w:eastAsia="Calibri" w:hAnsi="Times New Roman" w:cs="Times New Roman"/>
          <w:sz w:val="24"/>
          <w:szCs w:val="24"/>
        </w:rPr>
        <w:t>Каламерова</w:t>
      </w:r>
      <w:proofErr w:type="spellEnd"/>
      <w:r w:rsidR="00FF7E7D" w:rsidRPr="00FF7E7D">
        <w:rPr>
          <w:rFonts w:ascii="Times New Roman" w:eastAsia="Calibri" w:hAnsi="Times New Roman" w:cs="Times New Roman"/>
          <w:sz w:val="24"/>
          <w:szCs w:val="24"/>
        </w:rPr>
        <w:t xml:space="preserve">, Георги Бодуров, Весела Караманова, Кети Котева, Елена Иванова и Златка Делчева. </w:t>
      </w:r>
    </w:p>
    <w:p w:rsidR="00FF7E7D" w:rsidRPr="00FF7E7D" w:rsidRDefault="00FF7E7D" w:rsidP="00AB51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Против</w:t>
      </w:r>
      <w:proofErr w:type="spellEnd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няма</w:t>
      </w:r>
      <w:proofErr w:type="spellEnd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F7E7D" w:rsidRPr="00FF7E7D" w:rsidRDefault="00FF7E7D" w:rsidP="00AB51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FF7E7D">
        <w:rPr>
          <w:rFonts w:ascii="Times New Roman" w:eastAsia="Calibri" w:hAnsi="Times New Roman" w:cs="Times New Roman"/>
          <w:sz w:val="24"/>
          <w:szCs w:val="24"/>
        </w:rPr>
        <w:t xml:space="preserve">Решението </w:t>
      </w:r>
      <w:r w:rsidR="00AB51E8">
        <w:rPr>
          <w:rFonts w:ascii="Times New Roman" w:eastAsia="Calibri" w:hAnsi="Times New Roman" w:cs="Times New Roman"/>
          <w:sz w:val="24"/>
          <w:szCs w:val="24"/>
        </w:rPr>
        <w:t>с</w:t>
      </w:r>
      <w:r w:rsidRPr="00FF7E7D">
        <w:rPr>
          <w:rFonts w:ascii="Times New Roman" w:eastAsia="Calibri" w:hAnsi="Times New Roman" w:cs="Times New Roman"/>
          <w:sz w:val="24"/>
          <w:szCs w:val="24"/>
        </w:rPr>
        <w:t>е прие</w:t>
      </w:r>
      <w:r w:rsidR="00AB51E8">
        <w:rPr>
          <w:rFonts w:ascii="Times New Roman" w:eastAsia="Calibri" w:hAnsi="Times New Roman" w:cs="Times New Roman"/>
          <w:sz w:val="24"/>
          <w:szCs w:val="24"/>
        </w:rPr>
        <w:t>ма</w:t>
      </w:r>
      <w:r w:rsidRPr="00FF7E7D">
        <w:rPr>
          <w:rFonts w:ascii="Times New Roman" w:eastAsia="Calibri" w:hAnsi="Times New Roman" w:cs="Times New Roman"/>
          <w:sz w:val="24"/>
          <w:szCs w:val="24"/>
        </w:rPr>
        <w:t xml:space="preserve"> и е с </w:t>
      </w:r>
      <w:r w:rsidR="00AB51E8">
        <w:rPr>
          <w:rFonts w:ascii="Times New Roman" w:eastAsia="Calibri" w:hAnsi="Times New Roman" w:cs="Times New Roman"/>
          <w:sz w:val="24"/>
          <w:szCs w:val="24"/>
        </w:rPr>
        <w:t>№</w:t>
      </w:r>
      <w:r w:rsidRPr="00FF7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3E5">
        <w:rPr>
          <w:rFonts w:ascii="Times New Roman" w:eastAsia="Calibri" w:hAnsi="Times New Roman" w:cs="Times New Roman"/>
          <w:sz w:val="24"/>
          <w:szCs w:val="24"/>
        </w:rPr>
        <w:t>8</w:t>
      </w:r>
      <w:r w:rsidRPr="00FF7E7D">
        <w:rPr>
          <w:rFonts w:ascii="Times New Roman" w:eastAsia="Calibri" w:hAnsi="Times New Roman" w:cs="Times New Roman"/>
          <w:sz w:val="24"/>
          <w:szCs w:val="24"/>
        </w:rPr>
        <w:t xml:space="preserve">-НС от </w:t>
      </w:r>
      <w:r w:rsidR="00F703E5">
        <w:rPr>
          <w:rFonts w:ascii="Times New Roman" w:eastAsia="Calibri" w:hAnsi="Times New Roman" w:cs="Times New Roman"/>
          <w:sz w:val="24"/>
          <w:szCs w:val="24"/>
        </w:rPr>
        <w:t>08</w:t>
      </w:r>
      <w:r w:rsidRPr="00FF7E7D">
        <w:rPr>
          <w:rFonts w:ascii="Times New Roman" w:eastAsia="Calibri" w:hAnsi="Times New Roman" w:cs="Times New Roman"/>
          <w:sz w:val="24"/>
          <w:szCs w:val="24"/>
        </w:rPr>
        <w:t>.02.2017г.</w:t>
      </w:r>
    </w:p>
    <w:p w:rsidR="00F703E5" w:rsidRDefault="00FF7E7D" w:rsidP="00AB51E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="00AB51E8" w:rsidRPr="00AB51E8">
        <w:rPr>
          <w:rFonts w:ascii="Times New Roman" w:eastAsia="Calibri" w:hAnsi="Times New Roman" w:cs="Times New Roman"/>
          <w:bCs/>
          <w:sz w:val="24"/>
          <w:szCs w:val="24"/>
        </w:rPr>
        <w:t>Колеги</w:t>
      </w:r>
      <w:r w:rsidR="00AB51E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B51E8" w:rsidRPr="00AB51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B51E8" w:rsidRPr="00FF7E7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продължаваме </w:t>
      </w:r>
      <w:r w:rsidR="00AB51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с</w:t>
      </w:r>
      <w:r w:rsidRPr="00FF7E7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точка</w:t>
      </w:r>
      <w:r w:rsidR="00AB51E8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втора</w:t>
      </w:r>
      <w:r w:rsidRPr="00FF7E7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от дневния ред: </w:t>
      </w:r>
      <w:r w:rsidR="00F703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Проект на решение за определяне на броя на членовете на всяка СИК, съобразно броя на избирателите в съответните секции по общини в </w:t>
      </w:r>
      <w:r w:rsidR="00F703E5" w:rsidRPr="00192244">
        <w:rPr>
          <w:rFonts w:ascii="Times New Roman" w:eastAsia="Calibri" w:hAnsi="Times New Roman" w:cs="Times New Roman"/>
          <w:color w:val="000000"/>
          <w:sz w:val="24"/>
          <w:szCs w:val="24"/>
        </w:rPr>
        <w:t>Тридесет и първи изборен район – Ямболски за произвеждането на изборите за народни представители неа 26 март 2017г</w:t>
      </w:r>
      <w:r w:rsidR="00F703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B51E8" w:rsidRDefault="00885523" w:rsidP="00AB51E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Колеги, предлагам първо да </w:t>
      </w:r>
      <w:r w:rsidR="00EA297A">
        <w:rPr>
          <w:rFonts w:ascii="Times New Roman" w:eastAsia="Calibri" w:hAnsi="Times New Roman" w:cs="Times New Roman"/>
          <w:color w:val="000000"/>
          <w:sz w:val="24"/>
          <w:szCs w:val="24"/>
        </w:rPr>
        <w:t>коментираме какъв да бъде принципа,</w:t>
      </w:r>
      <w:r w:rsidR="00AB51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който ще се базира това решение. </w:t>
      </w:r>
      <w:r w:rsidR="00AB51E8">
        <w:rPr>
          <w:rFonts w:ascii="Times New Roman" w:eastAsia="Calibri" w:hAnsi="Times New Roman" w:cs="Times New Roman"/>
          <w:color w:val="000000"/>
          <w:sz w:val="24"/>
          <w:szCs w:val="24"/>
        </w:rPr>
        <w:t>Какво имам предвид,  съобразно ИК и решението на ЦИК в тази насока за СИК до 500 избиратели членовете могат да бъдат до 7, но не по-малко от 5, а за СИК над 500 избиратели до 9,  но не по малко от 5 членове. В тази връзка искам да чуя вашето мнение</w:t>
      </w:r>
      <w:r w:rsidR="000316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принципа на определянето на броя на членовете, съобразно броя на избирателите.</w:t>
      </w:r>
    </w:p>
    <w:p w:rsidR="00885523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="002244D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543C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Заповядайте Канева. </w:t>
      </w:r>
    </w:p>
    <w:p w:rsidR="00885523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АНИ КАНЕВА</w:t>
      </w:r>
      <w:r w:rsidRPr="00A10FE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10FE3">
        <w:rPr>
          <w:rFonts w:ascii="Times New Roman" w:eastAsia="Calibri" w:hAnsi="Times New Roman" w:cs="Times New Roman"/>
          <w:sz w:val="24"/>
          <w:szCs w:val="24"/>
        </w:rPr>
        <w:t xml:space="preserve">ри изготвяне на проекта 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A10FE3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543C0A">
        <w:rPr>
          <w:rFonts w:ascii="Times New Roman" w:eastAsia="Calibri" w:hAnsi="Times New Roman" w:cs="Times New Roman"/>
          <w:sz w:val="24"/>
          <w:szCs w:val="24"/>
        </w:rPr>
        <w:t>съм възприела следният принцип: за СИК до 50 броя – 5 броя членове, за СИК над 50 до 500</w:t>
      </w:r>
      <w:r w:rsidR="00543C0A" w:rsidRPr="00543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до броя избиратели -7 членове и за СИК над 500 броя избиратели – 9членове. </w:t>
      </w:r>
      <w:r>
        <w:rPr>
          <w:rFonts w:ascii="Times New Roman" w:eastAsia="Calibri" w:hAnsi="Times New Roman" w:cs="Times New Roman"/>
          <w:sz w:val="24"/>
          <w:szCs w:val="24"/>
        </w:rPr>
        <w:t>Считам за удачно, този вариант, тъй като с решението на ВАС може би ще има машинно гласуване във всички СИК в областта, което се отнася и за СИК по малките села,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което машинно гласуване </w:t>
      </w:r>
      <w:r w:rsidR="00543C0A">
        <w:rPr>
          <w:rFonts w:ascii="Times New Roman" w:eastAsia="Calibri" w:hAnsi="Times New Roman" w:cs="Times New Roman"/>
          <w:sz w:val="24"/>
          <w:szCs w:val="24"/>
        </w:rPr>
        <w:t>според мен повече ще ги уплаши отколкото да ги затрудни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 знаете че всяко ново нещо се приема по-предпазливо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C0A">
        <w:rPr>
          <w:rFonts w:ascii="Times New Roman" w:eastAsia="Calibri" w:hAnsi="Times New Roman" w:cs="Times New Roman"/>
          <w:sz w:val="24"/>
          <w:szCs w:val="24"/>
        </w:rPr>
        <w:t>и стряскащо от хората. По – скоро затруднението им ще бъде в попълването на протокола с резултатите. Тези обстоятелства съобразявах при изготвяне на проекта за решение.</w:t>
      </w:r>
    </w:p>
    <w:p w:rsidR="00885523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="00543C0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Колеги, други мнения има ли?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 Заповядайте Димитров.</w:t>
      </w:r>
    </w:p>
    <w:p w:rsidR="00885523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ДРАГОМИР ДИМИТРОВ: </w:t>
      </w:r>
      <w:r>
        <w:rPr>
          <w:rFonts w:ascii="Times New Roman" w:eastAsia="Calibri" w:hAnsi="Times New Roman" w:cs="Times New Roman"/>
          <w:sz w:val="24"/>
          <w:szCs w:val="24"/>
        </w:rPr>
        <w:t>Заедно с Ани Канева обсъждахме този проект на решение и  считам, че с така приетия принцип на определяне броя на членовете на всяка СИК не нарушаваме разпоредбите на Изборния кодекс и решение №4182-НС от 01.02.2017г. на ЦИК. Освен това като са повече членовете в комисията  няма да има сътресения и щ си дават кураж.</w:t>
      </w:r>
    </w:p>
    <w:p w:rsidR="00543C0A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 Заповядайте Иванова.</w:t>
      </w:r>
    </w:p>
    <w:p w:rsidR="00543C0A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ЕЛЕНА ИВАНОВА: </w:t>
      </w:r>
      <w:r w:rsidRPr="007E6EFB">
        <w:rPr>
          <w:rFonts w:ascii="Times New Roman" w:eastAsia="Calibri" w:hAnsi="Times New Roman" w:cs="Times New Roman"/>
          <w:sz w:val="24"/>
          <w:szCs w:val="24"/>
        </w:rPr>
        <w:t>Много често в СИК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селата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 началото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изборния ден не се </w:t>
      </w:r>
      <w:r w:rsidR="00543C0A">
        <w:rPr>
          <w:rFonts w:ascii="Times New Roman" w:eastAsia="Calibri" w:hAnsi="Times New Roman" w:cs="Times New Roman"/>
          <w:sz w:val="24"/>
          <w:szCs w:val="24"/>
        </w:rPr>
        <w:t>открива навреме, поради факта, че повечето от членовете на комисиите пътуват от други населени места. Получава се така, че за отваряне на изборното помещение не присъства необходимия брой членове, поради и което се забавя процеса. Предвид тези аргументи, считам за целесъобразно възприетия от колегата Канева принцип за определяне на броя на членовете на СИК.а този принцип е и законосъобразен.</w:t>
      </w:r>
    </w:p>
    <w:p w:rsidR="00885523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="00543C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543C0A" w:rsidRPr="00543C0A">
        <w:rPr>
          <w:rFonts w:ascii="Times New Roman" w:eastAsia="Calibri" w:hAnsi="Times New Roman" w:cs="Times New Roman"/>
          <w:bCs/>
          <w:sz w:val="24"/>
          <w:szCs w:val="24"/>
        </w:rPr>
        <w:t>Заповядайте</w:t>
      </w:r>
      <w:r w:rsidRPr="00543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Петрова</w:t>
      </w:r>
      <w:r w:rsidR="00543C0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5523" w:rsidRDefault="00885523" w:rsidP="00543C0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МАРИЯНА ПЕТРОВА: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Колеги, 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считам, че </w:t>
      </w:r>
      <w:r>
        <w:rPr>
          <w:rFonts w:ascii="Times New Roman" w:eastAsia="Calibri" w:hAnsi="Times New Roman" w:cs="Times New Roman"/>
          <w:sz w:val="24"/>
          <w:szCs w:val="24"/>
        </w:rPr>
        <w:t>избирателите по селата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 ще имат притеснения от машинното гласуване, така че и аз съм на мнение,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 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казаното от Канева и останалите колеги е правилно. </w:t>
      </w:r>
    </w:p>
    <w:p w:rsidR="00885523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="00543C0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C0A">
        <w:rPr>
          <w:rFonts w:ascii="Times New Roman" w:eastAsia="Calibri" w:hAnsi="Times New Roman" w:cs="Times New Roman"/>
          <w:sz w:val="24"/>
          <w:szCs w:val="24"/>
        </w:rPr>
        <w:t>Заповядайте Бодуров.</w:t>
      </w:r>
    </w:p>
    <w:p w:rsidR="00885523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EFB">
        <w:rPr>
          <w:rFonts w:ascii="Times New Roman" w:eastAsia="Calibri" w:hAnsi="Times New Roman" w:cs="Times New Roman"/>
          <w:b/>
          <w:sz w:val="24"/>
          <w:szCs w:val="24"/>
        </w:rPr>
        <w:t>ГЕОРГИ БОДУРОВ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Не зная дали общините ще могат да намерят толкова членове на секционните комисии</w:t>
      </w:r>
      <w:r w:rsidR="00543C0A">
        <w:rPr>
          <w:rFonts w:ascii="Times New Roman" w:eastAsia="Calibri" w:hAnsi="Times New Roman" w:cs="Times New Roman"/>
          <w:sz w:val="24"/>
          <w:szCs w:val="24"/>
        </w:rPr>
        <w:t>, но да подкрепям изказаните мнения.</w:t>
      </w:r>
    </w:p>
    <w:p w:rsidR="00885523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 Заповядайте Караманова.</w:t>
      </w:r>
    </w:p>
    <w:p w:rsidR="00885523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ВЕСЕЛА КАРАМАНОВА: </w:t>
      </w:r>
      <w:r>
        <w:rPr>
          <w:rFonts w:ascii="Times New Roman" w:eastAsia="Calibri" w:hAnsi="Times New Roman" w:cs="Times New Roman"/>
          <w:sz w:val="24"/>
          <w:szCs w:val="24"/>
        </w:rPr>
        <w:t>Подкрепям колегите.</w:t>
      </w:r>
    </w:p>
    <w:p w:rsidR="00885523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C0A">
        <w:rPr>
          <w:rFonts w:ascii="Times New Roman" w:eastAsia="Calibri" w:hAnsi="Times New Roman" w:cs="Times New Roman"/>
          <w:sz w:val="24"/>
          <w:szCs w:val="24"/>
        </w:rPr>
        <w:t>Заповядайте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5523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523">
        <w:rPr>
          <w:rFonts w:ascii="Times New Roman" w:eastAsia="Calibri" w:hAnsi="Times New Roman" w:cs="Times New Roman"/>
          <w:b/>
          <w:sz w:val="24"/>
          <w:szCs w:val="24"/>
        </w:rPr>
        <w:t>ЛОРА КАЛАМЕРОВА:</w:t>
      </w:r>
      <w:r w:rsidR="00543C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5523">
        <w:rPr>
          <w:rFonts w:ascii="Times New Roman" w:eastAsia="Calibri" w:hAnsi="Times New Roman" w:cs="Times New Roman"/>
          <w:sz w:val="24"/>
          <w:szCs w:val="24"/>
        </w:rPr>
        <w:t>С обезлюдяването на селата в страната ни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5523">
        <w:rPr>
          <w:rFonts w:ascii="Times New Roman" w:eastAsia="Calibri" w:hAnsi="Times New Roman" w:cs="Times New Roman"/>
          <w:sz w:val="24"/>
          <w:szCs w:val="24"/>
        </w:rPr>
        <w:t>там останаха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 възрастни хора</w:t>
      </w:r>
      <w:r w:rsidRPr="00885523">
        <w:rPr>
          <w:rFonts w:ascii="Times New Roman" w:eastAsia="Calibri" w:hAnsi="Times New Roman" w:cs="Times New Roman"/>
          <w:sz w:val="24"/>
          <w:szCs w:val="24"/>
        </w:rPr>
        <w:t xml:space="preserve">, които 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според мен могат изпитват притеснения, още повече, че за пръв път ще се сблъскат с машинно гласуване </w:t>
      </w:r>
      <w:r w:rsidRPr="00885523">
        <w:rPr>
          <w:rFonts w:ascii="Times New Roman" w:eastAsia="Calibri" w:hAnsi="Times New Roman" w:cs="Times New Roman"/>
          <w:sz w:val="24"/>
          <w:szCs w:val="24"/>
        </w:rPr>
        <w:t xml:space="preserve">и така приетия принцип </w:t>
      </w:r>
      <w:r w:rsidR="00543C0A">
        <w:rPr>
          <w:rFonts w:ascii="Times New Roman" w:eastAsia="Calibri" w:hAnsi="Times New Roman" w:cs="Times New Roman"/>
          <w:sz w:val="24"/>
          <w:szCs w:val="24"/>
        </w:rPr>
        <w:t>за определяне на броя им е добър</w:t>
      </w:r>
      <w:r w:rsidRPr="00885523">
        <w:rPr>
          <w:rFonts w:ascii="Times New Roman" w:eastAsia="Calibri" w:hAnsi="Times New Roman" w:cs="Times New Roman"/>
          <w:sz w:val="24"/>
          <w:szCs w:val="24"/>
        </w:rPr>
        <w:t xml:space="preserve">, за да могат да </w:t>
      </w:r>
      <w:r w:rsidR="00543C0A">
        <w:rPr>
          <w:rFonts w:ascii="Times New Roman" w:eastAsia="Calibri" w:hAnsi="Times New Roman" w:cs="Times New Roman"/>
          <w:sz w:val="24"/>
          <w:szCs w:val="24"/>
        </w:rPr>
        <w:t>по спокойни при провеждането на изборния процес.</w:t>
      </w:r>
    </w:p>
    <w:p w:rsidR="00885523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 w:rsidR="00543C0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C0A">
        <w:rPr>
          <w:rFonts w:ascii="Times New Roman" w:eastAsia="Calibri" w:hAnsi="Times New Roman" w:cs="Times New Roman"/>
          <w:sz w:val="24"/>
          <w:szCs w:val="24"/>
        </w:rPr>
        <w:t>Заповядайте Гърдева.</w:t>
      </w:r>
    </w:p>
    <w:p w:rsidR="00885523" w:rsidRDefault="00885523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523">
        <w:rPr>
          <w:rFonts w:ascii="Times New Roman" w:eastAsia="Calibri" w:hAnsi="Times New Roman" w:cs="Times New Roman"/>
          <w:b/>
          <w:sz w:val="24"/>
          <w:szCs w:val="24"/>
        </w:rPr>
        <w:t>МАРИАНА ГЪРДЕВА:</w:t>
      </w:r>
      <w:r w:rsidRPr="00885523">
        <w:rPr>
          <w:rFonts w:ascii="Times New Roman" w:eastAsia="Calibri" w:hAnsi="Times New Roman" w:cs="Times New Roman"/>
          <w:sz w:val="24"/>
          <w:szCs w:val="24"/>
        </w:rPr>
        <w:t>Подкрепям изцяло становище н</w:t>
      </w:r>
      <w:r w:rsidR="00543C0A">
        <w:rPr>
          <w:rFonts w:ascii="Times New Roman" w:eastAsia="Calibri" w:hAnsi="Times New Roman" w:cs="Times New Roman"/>
          <w:sz w:val="24"/>
          <w:szCs w:val="24"/>
        </w:rPr>
        <w:t>а</w:t>
      </w:r>
      <w:r w:rsidRPr="00885523">
        <w:rPr>
          <w:rFonts w:ascii="Times New Roman" w:eastAsia="Calibri" w:hAnsi="Times New Roman" w:cs="Times New Roman"/>
          <w:sz w:val="24"/>
          <w:szCs w:val="24"/>
        </w:rPr>
        <w:t xml:space="preserve"> колегите от РИК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3C0A" w:rsidRDefault="00543C0A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>ЯТ ЕКАТЕРИНА ЯНЕВА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543C0A">
        <w:rPr>
          <w:rFonts w:ascii="Times New Roman" w:eastAsia="Calibri" w:hAnsi="Times New Roman" w:cs="Times New Roman"/>
          <w:bCs/>
          <w:sz w:val="24"/>
          <w:szCs w:val="24"/>
        </w:rPr>
        <w:t xml:space="preserve">Колеги внимателно изслушвах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мнението на </w:t>
      </w:r>
      <w:r w:rsidRPr="00543C0A">
        <w:rPr>
          <w:rFonts w:ascii="Times New Roman" w:eastAsia="Calibri" w:hAnsi="Times New Roman" w:cs="Times New Roman"/>
          <w:bCs/>
          <w:sz w:val="24"/>
          <w:szCs w:val="24"/>
        </w:rPr>
        <w:t>всеки един от вас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съм съгласна с изложените от колегите Канева и Иванова аргументи. В действителност машинното гласуване е нещо много хубаво и според мен изключително достъпно и лесно, но първото съприкосновение с него изглежда страшно. На произведените избори за ПВР, когато беше въведено машинно гласуване в СИК на територията и на нашия изборен район имах опасения и страхове, които обаче се оказаха безпочвени. Предполагам, че и членовете на СИК ще имат същите страхове и опасения, както и аз самата тогава, което е и нормално, затова считам, че предложението за съобразяване на по-голям брой членове в комисиите е наистина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целесъобразно.</w:t>
      </w:r>
      <w:r>
        <w:rPr>
          <w:rFonts w:ascii="Times New Roman" w:eastAsia="Calibri" w:hAnsi="Times New Roman" w:cs="Times New Roman"/>
          <w:sz w:val="24"/>
          <w:szCs w:val="24"/>
        </w:rPr>
        <w:t>След направените обсъждания и единодушното мнение на членовете в комисията за принципа на определяне на броя на членовете на СИК, давам думата на колегата Канева да докладва изготвения проект за решение.</w:t>
      </w:r>
    </w:p>
    <w:p w:rsidR="00FF7E7D" w:rsidRPr="00FF7E7D" w:rsidRDefault="00F703E5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АНИ КАНЕВА</w:t>
      </w:r>
      <w:r w:rsidR="00FF7E7D"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FF7E7D" w:rsidRPr="00FF7E7D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2244D1">
        <w:rPr>
          <w:rFonts w:ascii="Times New Roman" w:eastAsia="Calibri" w:hAnsi="Times New Roman" w:cs="Times New Roman"/>
          <w:sz w:val="24"/>
          <w:szCs w:val="24"/>
        </w:rPr>
        <w:t>искам да Ви информирам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, че броя на избирателите, посочен в проекта за решението </w:t>
      </w:r>
      <w:r w:rsidR="002244D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543C0A">
        <w:rPr>
          <w:rFonts w:ascii="Times New Roman" w:eastAsia="Calibri" w:hAnsi="Times New Roman" w:cs="Times New Roman"/>
          <w:sz w:val="24"/>
          <w:szCs w:val="24"/>
        </w:rPr>
        <w:t>съобразно публикуваните в ЦИК предварителни списъци по общини и населено място.</w:t>
      </w:r>
      <w:r w:rsidR="00224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C0A">
        <w:rPr>
          <w:rFonts w:ascii="Times New Roman" w:eastAsia="Calibri" w:hAnsi="Times New Roman" w:cs="Times New Roman"/>
          <w:sz w:val="24"/>
          <w:szCs w:val="24"/>
        </w:rPr>
        <w:t>Предлагам на вашето внимание следния проект за решение.</w:t>
      </w:r>
    </w:p>
    <w:p w:rsidR="003D5D6E" w:rsidRPr="003D5D6E" w:rsidRDefault="00543C0A" w:rsidP="003D5D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</w:t>
      </w:r>
      <w:r w:rsidR="003D5D6E" w:rsidRPr="003D5D6E">
        <w:rPr>
          <w:rFonts w:ascii="Times New Roman" w:eastAsia="Calibri" w:hAnsi="Times New Roman" w:cs="Times New Roman"/>
          <w:sz w:val="24"/>
          <w:szCs w:val="24"/>
        </w:rPr>
        <w:t>72, ал.1, т.1, чл.92, ал.4 от Изборния кодекс и т.12 от Решение №4182-НС от 01.02.2017г. на  ЦИК, Районна избирателна комисия в Тридесет и първи изборен район-Ямболски,</w:t>
      </w:r>
    </w:p>
    <w:p w:rsidR="003D5D6E" w:rsidRPr="003D5D6E" w:rsidRDefault="003D5D6E" w:rsidP="003D5D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D6E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3D5D6E" w:rsidRPr="003D5D6E" w:rsidRDefault="003D5D6E" w:rsidP="003D5D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D6E">
        <w:rPr>
          <w:rFonts w:ascii="Times New Roman" w:eastAsia="Calibri" w:hAnsi="Times New Roman" w:cs="Times New Roman"/>
          <w:sz w:val="24"/>
          <w:szCs w:val="24"/>
        </w:rPr>
        <w:t>ОПРЕДЕЛЯ броя на членовете на всяка СИК, съобразно броя на избирателите в съответната секция на територията на област Ямбол по общини, както следва: </w:t>
      </w:r>
    </w:p>
    <w:p w:rsidR="003D5D6E" w:rsidRPr="003D5D6E" w:rsidRDefault="003D5D6E" w:rsidP="003D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Ямбол 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2641"/>
        <w:gridCol w:w="1768"/>
        <w:gridCol w:w="2015"/>
        <w:gridCol w:w="2309"/>
      </w:tblGrid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</w:tbl>
    <w:p w:rsidR="003D5D6E" w:rsidRPr="003D5D6E" w:rsidRDefault="003D5D6E" w:rsidP="003D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D5D6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D5D6E" w:rsidRPr="003D5D6E" w:rsidRDefault="003D5D6E" w:rsidP="003D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Болярово: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3094"/>
        <w:gridCol w:w="1643"/>
        <w:gridCol w:w="1873"/>
        <w:gridCol w:w="2147"/>
      </w:tblGrid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Ружица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Вълчи извор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Горска поляна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Голямо Крушево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Стефан Караджово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Денница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Оман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Камен връх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Дъбово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Попово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Златиница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Мамарчево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Малко Шарково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Шарково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Ситово и с.Иглика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Крайново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Воден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Странджа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</w:tbl>
    <w:p w:rsidR="003D5D6E" w:rsidRPr="003D5D6E" w:rsidRDefault="003D5D6E" w:rsidP="003D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D6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D5D6E" w:rsidRPr="003D5D6E" w:rsidRDefault="003D5D6E" w:rsidP="003D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Елхово: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4099"/>
        <w:gridCol w:w="1425"/>
        <w:gridCol w:w="1623"/>
        <w:gridCol w:w="1863"/>
      </w:tblGrid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Бояново и с. Стройно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Борисово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Жребино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Добрич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Чернозем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Маломирово и  с. Славейково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Раздел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 Дервент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Лалково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Кирилово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Изгрев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с.Пчела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Малък манастир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с.Трънково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с.Гранитово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с.Мелница  и с. Малко Кирилово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Лесово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Вълча поляна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3D5D6E" w:rsidRPr="003D5D6E" w:rsidRDefault="003D5D6E" w:rsidP="003D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D6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D5D6E" w:rsidRPr="003D5D6E" w:rsidRDefault="003D5D6E" w:rsidP="003D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Стралджа: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2"/>
        <w:gridCol w:w="2603"/>
        <w:gridCol w:w="1743"/>
        <w:gridCol w:w="1986"/>
        <w:gridCol w:w="2276"/>
      </w:tblGrid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Александрово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Атолово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Богорово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Воденичане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Войника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Джинот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Иречеково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Каменец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Леярово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Лозенец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Люлин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Маленово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Недялско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Палаузово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Поляна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Правдино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Саранско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Тамарино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Чарда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3D5D6E" w:rsidRPr="003D5D6E" w:rsidRDefault="003D5D6E" w:rsidP="003D5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D6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D5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Тунджа: </w:t>
      </w:r>
    </w:p>
    <w:tbl>
      <w:tblPr>
        <w:tblW w:w="534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718"/>
        <w:gridCol w:w="3129"/>
        <w:gridCol w:w="1780"/>
        <w:gridCol w:w="2027"/>
        <w:gridCol w:w="2309"/>
        <w:gridCol w:w="30"/>
        <w:gridCol w:w="139"/>
        <w:gridCol w:w="154"/>
      </w:tblGrid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Асеново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Ботево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Болярско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Бояджик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Бояджик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Веселиново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Видинци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Генерал Инзово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Генерал Тошево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 манастир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Гълъбинци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Дражево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Драма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Завой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Златари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Кабиле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Калчево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Каравелово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Козарево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Коневец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Кукорево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Кукорево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Маломир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Меден кладенец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Межда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Миладиновци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Могила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Овчи кладенец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Окоп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Победа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Робово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Роза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Роза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Савино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Симеоново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Скалица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Сламино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Стара река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Търнава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Хаджидимитрово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Ханово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Чарган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A10FE3">
        <w:trPr>
          <w:gridAfter w:val="3"/>
          <w:wAfter w:w="11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Челник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5D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3D5D6E" w:rsidRPr="003D5D6E" w:rsidTr="00224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blCellSpacing w:w="15" w:type="dxa"/>
        </w:trPr>
        <w:tc>
          <w:tcPr>
            <w:tcW w:w="4635" w:type="pct"/>
            <w:gridSpan w:val="6"/>
            <w:vAlign w:val="center"/>
            <w:hideMark/>
          </w:tcPr>
          <w:p w:rsidR="00543C0A" w:rsidRDefault="00543C0A" w:rsidP="00A10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D5D6E" w:rsidRPr="003D5D6E" w:rsidRDefault="003D5D6E" w:rsidP="00A10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6E">
              <w:rPr>
                <w:rFonts w:ascii="Times New Roman" w:eastAsia="Calibri" w:hAnsi="Times New Roman" w:cs="Times New Roman"/>
                <w:sz w:val="24"/>
                <w:szCs w:val="24"/>
              </w:rPr>
              <w:t>Решението на РИК подлежи на оспорване пред ЦИК в тридневен срок от обявяването му по реда на чл. 73 от ИК.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5D6E" w:rsidRPr="003D5D6E" w:rsidRDefault="003D5D6E" w:rsidP="003D5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D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2244D1" w:rsidRDefault="002244D1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FF7E7D">
        <w:rPr>
          <w:rFonts w:ascii="Times New Roman" w:eastAsia="Calibri" w:hAnsi="Times New Roman" w:cs="Times New Roman"/>
          <w:sz w:val="24"/>
          <w:szCs w:val="24"/>
        </w:rPr>
        <w:t>Колеги, чухте проекта за решение има ли някакви допълнения или въпроси?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C0A">
        <w:rPr>
          <w:rFonts w:ascii="Times New Roman" w:eastAsia="Calibri" w:hAnsi="Times New Roman" w:cs="Times New Roman"/>
          <w:sz w:val="24"/>
          <w:szCs w:val="24"/>
        </w:rPr>
        <w:t>Не виждам такива, поради и което който е съгласен с него моля да гласува.</w:t>
      </w:r>
    </w:p>
    <w:p w:rsidR="00FF7E7D" w:rsidRPr="00FF7E7D" w:rsidRDefault="004841E1" w:rsidP="00543C0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АНИ КАНЕ</w:t>
      </w:r>
      <w:r w:rsidR="008855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ВА</w:t>
      </w:r>
      <w:r w:rsidR="00FF7E7D"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543C0A">
        <w:rPr>
          <w:rFonts w:ascii="Times New Roman" w:eastAsia="Calibri" w:hAnsi="Times New Roman" w:cs="Times New Roman"/>
          <w:bCs/>
          <w:sz w:val="24"/>
          <w:szCs w:val="24"/>
        </w:rPr>
        <w:t>В зала 12 членове.</w:t>
      </w:r>
      <w:r w:rsidR="008855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85523" w:rsidRPr="00543C0A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spellStart"/>
      <w:r w:rsidR="00FF7E7D" w:rsidRPr="00543C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ласували</w:t>
      </w:r>
      <w:proofErr w:type="spellEnd"/>
      <w:r w:rsidR="00543C0A" w:rsidRPr="00543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F7E7D" w:rsidRPr="00543C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F7E7D"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="00FF7E7D" w:rsidRPr="00FF7E7D">
        <w:rPr>
          <w:rFonts w:ascii="Times New Roman" w:eastAsia="Calibri" w:hAnsi="Times New Roman" w:cs="Times New Roman"/>
          <w:sz w:val="24"/>
          <w:szCs w:val="24"/>
        </w:rPr>
        <w:t>1</w:t>
      </w:r>
      <w:r w:rsidR="00885523">
        <w:rPr>
          <w:rFonts w:ascii="Times New Roman" w:eastAsia="Calibri" w:hAnsi="Times New Roman" w:cs="Times New Roman"/>
          <w:sz w:val="24"/>
          <w:szCs w:val="24"/>
        </w:rPr>
        <w:t>2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F7E7D"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членове</w:t>
      </w:r>
      <w:proofErr w:type="spellEnd"/>
      <w:r w:rsidR="00FF7E7D"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FF7E7D" w:rsidRPr="00FF7E7D">
        <w:rPr>
          <w:rFonts w:ascii="Times New Roman" w:eastAsia="Calibri" w:hAnsi="Times New Roman" w:cs="Times New Roman"/>
          <w:sz w:val="24"/>
          <w:szCs w:val="24"/>
        </w:rPr>
        <w:t xml:space="preserve">Екатерина Янева, Мариана Гърдева,  Марияна Петрова, Димитър Събев, Драгомир Димитров, Ани Канева, Лора </w:t>
      </w:r>
      <w:proofErr w:type="spellStart"/>
      <w:r w:rsidR="00FF7E7D" w:rsidRPr="00FF7E7D">
        <w:rPr>
          <w:rFonts w:ascii="Times New Roman" w:eastAsia="Calibri" w:hAnsi="Times New Roman" w:cs="Times New Roman"/>
          <w:sz w:val="24"/>
          <w:szCs w:val="24"/>
        </w:rPr>
        <w:t>Каламерова</w:t>
      </w:r>
      <w:proofErr w:type="spellEnd"/>
      <w:r w:rsidR="00FF7E7D" w:rsidRPr="00FF7E7D">
        <w:rPr>
          <w:rFonts w:ascii="Times New Roman" w:eastAsia="Calibri" w:hAnsi="Times New Roman" w:cs="Times New Roman"/>
          <w:sz w:val="24"/>
          <w:szCs w:val="24"/>
        </w:rPr>
        <w:t xml:space="preserve">, Георги Бодуров, Весела Караманова, Кети Котева, Елена Иванова и Златка Делчева. </w:t>
      </w:r>
    </w:p>
    <w:p w:rsidR="00FF7E7D" w:rsidRPr="00FF7E7D" w:rsidRDefault="00FF7E7D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Против</w:t>
      </w:r>
      <w:proofErr w:type="spellEnd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няма</w:t>
      </w:r>
      <w:proofErr w:type="spellEnd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F7E7D" w:rsidRPr="00FF7E7D" w:rsidRDefault="00FF7E7D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="00885523">
        <w:rPr>
          <w:rFonts w:ascii="Times New Roman" w:eastAsia="Calibri" w:hAnsi="Times New Roman" w:cs="Times New Roman"/>
          <w:sz w:val="24"/>
          <w:szCs w:val="24"/>
        </w:rPr>
        <w:t xml:space="preserve">Решението </w:t>
      </w:r>
      <w:r w:rsidR="00543C0A">
        <w:rPr>
          <w:rFonts w:ascii="Times New Roman" w:eastAsia="Calibri" w:hAnsi="Times New Roman" w:cs="Times New Roman"/>
          <w:sz w:val="24"/>
          <w:szCs w:val="24"/>
        </w:rPr>
        <w:t>се приема и е с №</w:t>
      </w:r>
      <w:r w:rsidR="00885523">
        <w:rPr>
          <w:rFonts w:ascii="Times New Roman" w:eastAsia="Calibri" w:hAnsi="Times New Roman" w:cs="Times New Roman"/>
          <w:sz w:val="24"/>
          <w:szCs w:val="24"/>
        </w:rPr>
        <w:t xml:space="preserve"> 9-НС от 08</w:t>
      </w:r>
      <w:r w:rsidRPr="00FF7E7D">
        <w:rPr>
          <w:rFonts w:ascii="Times New Roman" w:eastAsia="Calibri" w:hAnsi="Times New Roman" w:cs="Times New Roman"/>
          <w:sz w:val="24"/>
          <w:szCs w:val="24"/>
        </w:rPr>
        <w:t>.02.2017г.</w:t>
      </w:r>
    </w:p>
    <w:p w:rsidR="002244D1" w:rsidRDefault="002244D1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FF7E7D">
        <w:rPr>
          <w:rFonts w:ascii="Times New Roman" w:eastAsia="Calibri" w:hAnsi="Times New Roman" w:cs="Times New Roman"/>
          <w:sz w:val="24"/>
          <w:szCs w:val="24"/>
        </w:rPr>
        <w:t xml:space="preserve">По точка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F7E7D">
        <w:rPr>
          <w:rFonts w:ascii="Times New Roman" w:eastAsia="Calibri" w:hAnsi="Times New Roman" w:cs="Times New Roman"/>
          <w:sz w:val="24"/>
          <w:szCs w:val="24"/>
        </w:rPr>
        <w:t xml:space="preserve"> от дневния ред – Доклад по входяща поща, давам думата на колегата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Кети Котева </w:t>
      </w:r>
    </w:p>
    <w:p w:rsidR="002244D1" w:rsidRDefault="002244D1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4D1">
        <w:rPr>
          <w:rFonts w:ascii="Times New Roman" w:eastAsia="Calibri" w:hAnsi="Times New Roman" w:cs="Times New Roman"/>
          <w:b/>
          <w:sz w:val="24"/>
          <w:szCs w:val="24"/>
        </w:rPr>
        <w:t>КЕТИ КОТЕВА</w:t>
      </w:r>
      <w:r w:rsidR="00543C0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244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Колеги, пристигнаха удостоверенията на всеки един от състава на РИК 31 Ямбол.Освен това получихме</w:t>
      </w:r>
      <w:r w:rsidR="00543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Община Стралджа писмо с приложена справка за брой избиратели по секции в общината</w:t>
      </w:r>
      <w:r w:rsidR="005C3FF5">
        <w:rPr>
          <w:rFonts w:ascii="Times New Roman" w:eastAsia="Calibri" w:hAnsi="Times New Roman" w:cs="Times New Roman"/>
          <w:sz w:val="24"/>
          <w:szCs w:val="24"/>
        </w:rPr>
        <w:t>, писмо от Община Болярово  с номерацията, адресите и обхвата на избирателните секции в същата община  и заповед за техническия екип, избира</w:t>
      </w:r>
      <w:r w:rsidR="003757B3">
        <w:rPr>
          <w:rFonts w:ascii="Times New Roman" w:eastAsia="Calibri" w:hAnsi="Times New Roman" w:cs="Times New Roman"/>
          <w:sz w:val="24"/>
          <w:szCs w:val="24"/>
        </w:rPr>
        <w:t>телните секции, местата за обя</w:t>
      </w:r>
      <w:r w:rsidR="005C3FF5">
        <w:rPr>
          <w:rFonts w:ascii="Times New Roman" w:eastAsia="Calibri" w:hAnsi="Times New Roman" w:cs="Times New Roman"/>
          <w:sz w:val="24"/>
          <w:szCs w:val="24"/>
        </w:rPr>
        <w:t xml:space="preserve">вяване на избирателните списъци, писмо от електронната поща  от Община  Тунджа с информация за техническия екип, участващ в произвеждането на изборите на 26.03.2017г. на избиране на народни представители, </w:t>
      </w:r>
      <w:r w:rsidR="00543C0A">
        <w:rPr>
          <w:rFonts w:ascii="Times New Roman" w:eastAsia="Calibri" w:hAnsi="Times New Roman" w:cs="Times New Roman"/>
          <w:sz w:val="24"/>
          <w:szCs w:val="24"/>
        </w:rPr>
        <w:t>заедно с номерата на телефоните</w:t>
      </w:r>
      <w:r w:rsidR="005C3FF5">
        <w:rPr>
          <w:rFonts w:ascii="Times New Roman" w:eastAsia="Calibri" w:hAnsi="Times New Roman" w:cs="Times New Roman"/>
          <w:sz w:val="24"/>
          <w:szCs w:val="24"/>
        </w:rPr>
        <w:t>, на които да бъдат търсени</w:t>
      </w:r>
      <w:r w:rsidR="00543C0A">
        <w:rPr>
          <w:rFonts w:ascii="Times New Roman" w:eastAsia="Calibri" w:hAnsi="Times New Roman" w:cs="Times New Roman"/>
          <w:sz w:val="24"/>
          <w:szCs w:val="24"/>
        </w:rPr>
        <w:t>,</w:t>
      </w:r>
      <w:r w:rsidR="005C3FF5">
        <w:rPr>
          <w:rFonts w:ascii="Times New Roman" w:eastAsia="Calibri" w:hAnsi="Times New Roman" w:cs="Times New Roman"/>
          <w:sz w:val="24"/>
          <w:szCs w:val="24"/>
        </w:rPr>
        <w:t xml:space="preserve"> писмо от Елхово </w:t>
      </w:r>
      <w:proofErr w:type="spellStart"/>
      <w:r w:rsidR="005C3FF5">
        <w:rPr>
          <w:rFonts w:ascii="Times New Roman" w:eastAsia="Calibri" w:hAnsi="Times New Roman" w:cs="Times New Roman"/>
          <w:sz w:val="24"/>
          <w:szCs w:val="24"/>
        </w:rPr>
        <w:t>нюз</w:t>
      </w:r>
      <w:proofErr w:type="spellEnd"/>
      <w:r w:rsidR="005C3FF5">
        <w:rPr>
          <w:rFonts w:ascii="Times New Roman" w:eastAsia="Calibri" w:hAnsi="Times New Roman" w:cs="Times New Roman"/>
          <w:sz w:val="24"/>
          <w:szCs w:val="24"/>
        </w:rPr>
        <w:t xml:space="preserve"> с тарифа та за реклама на регионалната електронна медия</w:t>
      </w:r>
      <w:r w:rsidR="00543C0A">
        <w:rPr>
          <w:rFonts w:ascii="Times New Roman" w:eastAsia="Calibri" w:hAnsi="Times New Roman" w:cs="Times New Roman"/>
          <w:sz w:val="24"/>
          <w:szCs w:val="24"/>
        </w:rPr>
        <w:t>,</w:t>
      </w:r>
      <w:r w:rsidR="005C3FF5">
        <w:rPr>
          <w:rFonts w:ascii="Times New Roman" w:eastAsia="Calibri" w:hAnsi="Times New Roman" w:cs="Times New Roman"/>
          <w:sz w:val="24"/>
          <w:szCs w:val="24"/>
        </w:rPr>
        <w:t xml:space="preserve"> писмо от Община Ямбол с приложена заповед на Кмета на общината за определяне на местата за обявяване на избирателните списъци по секции </w:t>
      </w:r>
    </w:p>
    <w:p w:rsidR="00FF7E7D" w:rsidRPr="00FF7E7D" w:rsidRDefault="00FF7E7D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</w:t>
      </w:r>
      <w:r w:rsidRPr="00FF7E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ЯТ ЕКАТЕРИНА ЯНЕВА: </w:t>
      </w:r>
      <w:r w:rsidRPr="00FF7E7D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 закривам днешното заседание и наср</w:t>
      </w:r>
      <w:r w:rsidR="003757B3">
        <w:rPr>
          <w:rFonts w:ascii="Times New Roman" w:eastAsia="Calibri" w:hAnsi="Times New Roman" w:cs="Times New Roman"/>
          <w:sz w:val="24"/>
          <w:szCs w:val="24"/>
        </w:rPr>
        <w:t>очвам следващото заседание за 09</w:t>
      </w:r>
      <w:r w:rsidRPr="00FF7E7D">
        <w:rPr>
          <w:rFonts w:ascii="Times New Roman" w:eastAsia="Calibri" w:hAnsi="Times New Roman" w:cs="Times New Roman"/>
          <w:sz w:val="24"/>
          <w:szCs w:val="24"/>
        </w:rPr>
        <w:t>.02.2017г. от 16:00 часа.</w:t>
      </w:r>
    </w:p>
    <w:p w:rsidR="00FF7E7D" w:rsidRPr="00FF7E7D" w:rsidRDefault="004841E1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Заседанието беше закрито в 17:1</w:t>
      </w:r>
      <w:r w:rsidR="00FF7E7D" w:rsidRPr="00FF7E7D">
        <w:rPr>
          <w:rFonts w:ascii="Times New Roman" w:eastAsia="Calibri" w:hAnsi="Times New Roman" w:cs="Times New Roman"/>
          <w:sz w:val="24"/>
          <w:szCs w:val="24"/>
        </w:rPr>
        <w:t>5 ч.</w:t>
      </w:r>
    </w:p>
    <w:p w:rsidR="00FF7E7D" w:rsidRPr="00FF7E7D" w:rsidRDefault="00FF7E7D" w:rsidP="00192244">
      <w:pPr>
        <w:ind w:left="504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FF7E7D" w:rsidRPr="00FF7E7D" w:rsidRDefault="00FF7E7D" w:rsidP="00543C0A">
      <w:pPr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ПРЕДСЕДАТЕЛ: </w:t>
      </w:r>
    </w:p>
    <w:p w:rsidR="00FF7E7D" w:rsidRPr="00FF7E7D" w:rsidRDefault="00FF7E7D" w:rsidP="00192244">
      <w:pPr>
        <w:ind w:left="720"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ЕкатеринаЯнева</w:t>
      </w:r>
      <w:proofErr w:type="spellEnd"/>
    </w:p>
    <w:p w:rsidR="00FF7E7D" w:rsidRPr="00FF7E7D" w:rsidRDefault="00FF7E7D" w:rsidP="00192244">
      <w:pPr>
        <w:ind w:left="50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E7D" w:rsidRPr="00FF7E7D" w:rsidRDefault="00FF7E7D" w:rsidP="00543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7D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7E7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7E7D">
        <w:rPr>
          <w:rFonts w:ascii="Times New Roman" w:eastAsia="Calibri" w:hAnsi="Times New Roman" w:cs="Times New Roman"/>
          <w:sz w:val="24"/>
          <w:szCs w:val="24"/>
        </w:rPr>
        <w:tab/>
      </w:r>
      <w:r w:rsidRPr="00FF7E7D">
        <w:rPr>
          <w:rFonts w:ascii="Times New Roman" w:eastAsia="Calibri" w:hAnsi="Times New Roman" w:cs="Times New Roman"/>
          <w:sz w:val="24"/>
          <w:szCs w:val="24"/>
        </w:rPr>
        <w:tab/>
      </w:r>
      <w:r w:rsidRPr="00FF7E7D">
        <w:rPr>
          <w:rFonts w:ascii="Times New Roman" w:eastAsia="Calibri" w:hAnsi="Times New Roman" w:cs="Times New Roman"/>
          <w:sz w:val="24"/>
          <w:szCs w:val="24"/>
        </w:rPr>
        <w:tab/>
      </w:r>
    </w:p>
    <w:p w:rsidR="00FF7E7D" w:rsidRPr="00FF7E7D" w:rsidRDefault="00FF7E7D" w:rsidP="00192244">
      <w:pPr>
        <w:ind w:left="720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7E7D">
        <w:rPr>
          <w:rFonts w:ascii="Times New Roman" w:eastAsia="Calibri" w:hAnsi="Times New Roman" w:cs="Times New Roman"/>
          <w:sz w:val="24"/>
          <w:szCs w:val="24"/>
        </w:rPr>
        <w:t xml:space="preserve"> Лора </w:t>
      </w:r>
      <w:proofErr w:type="spellStart"/>
      <w:r w:rsidRPr="00FF7E7D">
        <w:rPr>
          <w:rFonts w:ascii="Times New Roman" w:eastAsia="Calibri" w:hAnsi="Times New Roman" w:cs="Times New Roman"/>
          <w:sz w:val="24"/>
          <w:szCs w:val="24"/>
        </w:rPr>
        <w:t>Каламерова</w:t>
      </w:r>
      <w:proofErr w:type="spellEnd"/>
    </w:p>
    <w:p w:rsidR="00FF7E7D" w:rsidRPr="00FF7E7D" w:rsidRDefault="00FF7E7D" w:rsidP="001922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C10A1" w:rsidRPr="00192244" w:rsidRDefault="00EC10A1" w:rsidP="00192244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EC10A1" w:rsidRPr="00192244" w:rsidSect="00192244">
      <w:footerReference w:type="default" r:id="rId7"/>
      <w:pgSz w:w="12240" w:h="15840"/>
      <w:pgMar w:top="1134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77" w:rsidRDefault="00031677">
      <w:pPr>
        <w:spacing w:after="0" w:line="240" w:lineRule="auto"/>
      </w:pPr>
      <w:r>
        <w:separator/>
      </w:r>
    </w:p>
  </w:endnote>
  <w:endnote w:type="continuationSeparator" w:id="1">
    <w:p w:rsidR="00031677" w:rsidRDefault="0003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77" w:rsidRDefault="00031677" w:rsidP="00F703E5">
    <w:pPr>
      <w:pStyle w:val="a3"/>
      <w:framePr w:wrap="auto" w:vAnchor="text" w:hAnchor="margin" w:xAlign="right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543C0A">
      <w:rPr>
        <w:rStyle w:val="a5"/>
        <w:rFonts w:cs="Calibri"/>
        <w:noProof/>
      </w:rPr>
      <w:t>23</w:t>
    </w:r>
    <w:r>
      <w:rPr>
        <w:rStyle w:val="a5"/>
        <w:rFonts w:cs="Calibri"/>
      </w:rPr>
      <w:fldChar w:fldCharType="end"/>
    </w:r>
  </w:p>
  <w:p w:rsidR="00031677" w:rsidRDefault="00031677" w:rsidP="00F703E5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77" w:rsidRDefault="00031677">
      <w:pPr>
        <w:spacing w:after="0" w:line="240" w:lineRule="auto"/>
      </w:pPr>
      <w:r>
        <w:separator/>
      </w:r>
    </w:p>
  </w:footnote>
  <w:footnote w:type="continuationSeparator" w:id="1">
    <w:p w:rsidR="00031677" w:rsidRDefault="0003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6DD"/>
    <w:multiLevelType w:val="multilevel"/>
    <w:tmpl w:val="0D32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80B8F"/>
    <w:multiLevelType w:val="multilevel"/>
    <w:tmpl w:val="30EA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A5D49"/>
    <w:multiLevelType w:val="multilevel"/>
    <w:tmpl w:val="1E80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D2FFE"/>
    <w:multiLevelType w:val="multilevel"/>
    <w:tmpl w:val="C73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7459D"/>
    <w:multiLevelType w:val="multilevel"/>
    <w:tmpl w:val="BB6E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53799"/>
    <w:multiLevelType w:val="multilevel"/>
    <w:tmpl w:val="3DB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D5DED"/>
    <w:multiLevelType w:val="multilevel"/>
    <w:tmpl w:val="0E7E5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04DA5"/>
    <w:multiLevelType w:val="multilevel"/>
    <w:tmpl w:val="D6D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B4B4D"/>
    <w:multiLevelType w:val="hybridMultilevel"/>
    <w:tmpl w:val="1884EC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517EA"/>
    <w:multiLevelType w:val="multilevel"/>
    <w:tmpl w:val="4340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9D8"/>
    <w:rsid w:val="00003B1B"/>
    <w:rsid w:val="00031677"/>
    <w:rsid w:val="00043AF0"/>
    <w:rsid w:val="000552C7"/>
    <w:rsid w:val="00055756"/>
    <w:rsid w:val="00090F1F"/>
    <w:rsid w:val="000C4EDB"/>
    <w:rsid w:val="00154537"/>
    <w:rsid w:val="00192244"/>
    <w:rsid w:val="00211891"/>
    <w:rsid w:val="002244D1"/>
    <w:rsid w:val="00252E0D"/>
    <w:rsid w:val="00284D10"/>
    <w:rsid w:val="002B0F83"/>
    <w:rsid w:val="003218D3"/>
    <w:rsid w:val="003714FA"/>
    <w:rsid w:val="003757B3"/>
    <w:rsid w:val="003D5D6E"/>
    <w:rsid w:val="004549C8"/>
    <w:rsid w:val="004841E1"/>
    <w:rsid w:val="004B6AEA"/>
    <w:rsid w:val="00543C0A"/>
    <w:rsid w:val="005C3FF5"/>
    <w:rsid w:val="00711BBE"/>
    <w:rsid w:val="007E22F6"/>
    <w:rsid w:val="007E6EFB"/>
    <w:rsid w:val="00835848"/>
    <w:rsid w:val="00860C6C"/>
    <w:rsid w:val="00866F2F"/>
    <w:rsid w:val="00885523"/>
    <w:rsid w:val="00887541"/>
    <w:rsid w:val="009B1438"/>
    <w:rsid w:val="00A10FE3"/>
    <w:rsid w:val="00A74EBC"/>
    <w:rsid w:val="00AB51E8"/>
    <w:rsid w:val="00AF5330"/>
    <w:rsid w:val="00B07ED7"/>
    <w:rsid w:val="00B31A9C"/>
    <w:rsid w:val="00DB13E7"/>
    <w:rsid w:val="00E159D8"/>
    <w:rsid w:val="00E378E7"/>
    <w:rsid w:val="00E93914"/>
    <w:rsid w:val="00EA297A"/>
    <w:rsid w:val="00EC10A1"/>
    <w:rsid w:val="00F42CD3"/>
    <w:rsid w:val="00F703E5"/>
    <w:rsid w:val="00F845BF"/>
    <w:rsid w:val="00F93BA3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0"/>
  </w:style>
  <w:style w:type="paragraph" w:styleId="1">
    <w:name w:val="heading 1"/>
    <w:basedOn w:val="a"/>
    <w:link w:val="10"/>
    <w:uiPriority w:val="9"/>
    <w:qFormat/>
    <w:rsid w:val="00284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4">
    <w:name w:val="heading 4"/>
    <w:basedOn w:val="a"/>
    <w:link w:val="40"/>
    <w:uiPriority w:val="9"/>
    <w:qFormat/>
    <w:rsid w:val="00284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4D1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284D10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footer"/>
    <w:basedOn w:val="a"/>
    <w:link w:val="a4"/>
    <w:uiPriority w:val="99"/>
    <w:semiHidden/>
    <w:unhideWhenUsed/>
    <w:rsid w:val="00F4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F42CD3"/>
  </w:style>
  <w:style w:type="character" w:styleId="a5">
    <w:name w:val="page number"/>
    <w:basedOn w:val="a0"/>
    <w:rsid w:val="00F42CD3"/>
    <w:rPr>
      <w:rFonts w:cs="Times New Roman"/>
    </w:rPr>
  </w:style>
  <w:style w:type="paragraph" w:styleId="a6">
    <w:name w:val="List Paragraph"/>
    <w:basedOn w:val="a"/>
    <w:uiPriority w:val="34"/>
    <w:qFormat/>
    <w:rsid w:val="0088754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84D10"/>
    <w:rPr>
      <w:color w:val="0000FF"/>
      <w:u w:val="single"/>
    </w:rPr>
  </w:style>
  <w:style w:type="character" w:customStyle="1" w:styleId="z-">
    <w:name w:val="z-Начало формуляр Знак"/>
    <w:basedOn w:val="a0"/>
    <w:link w:val="z-0"/>
    <w:uiPriority w:val="99"/>
    <w:semiHidden/>
    <w:rsid w:val="00284D10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84D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1">
    <w:name w:val="z-Край формуляр Знак"/>
    <w:basedOn w:val="a0"/>
    <w:link w:val="z-2"/>
    <w:uiPriority w:val="99"/>
    <w:semiHidden/>
    <w:rsid w:val="00284D10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84D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resh-title">
    <w:name w:val="resh-title"/>
    <w:basedOn w:val="a"/>
    <w:rsid w:val="002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2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84D10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3D5D6E"/>
    <w:rPr>
      <w:color w:val="800080"/>
      <w:u w:val="single"/>
    </w:rPr>
  </w:style>
  <w:style w:type="numbering" w:customStyle="1" w:styleId="NoList1">
    <w:name w:val="No List1"/>
    <w:next w:val="a2"/>
    <w:uiPriority w:val="99"/>
    <w:semiHidden/>
    <w:unhideWhenUsed/>
    <w:rsid w:val="003D5D6E"/>
  </w:style>
  <w:style w:type="paragraph" w:styleId="ab">
    <w:name w:val="Balloon Text"/>
    <w:basedOn w:val="a"/>
    <w:link w:val="ac"/>
    <w:uiPriority w:val="99"/>
    <w:semiHidden/>
    <w:unhideWhenUsed/>
    <w:rsid w:val="003D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D5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4">
    <w:name w:val="heading 4"/>
    <w:basedOn w:val="a"/>
    <w:link w:val="40"/>
    <w:uiPriority w:val="9"/>
    <w:qFormat/>
    <w:rsid w:val="00284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4D1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284D10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footer"/>
    <w:basedOn w:val="a"/>
    <w:link w:val="a4"/>
    <w:uiPriority w:val="99"/>
    <w:semiHidden/>
    <w:unhideWhenUsed/>
    <w:rsid w:val="00F4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F42CD3"/>
  </w:style>
  <w:style w:type="character" w:styleId="a5">
    <w:name w:val="page number"/>
    <w:basedOn w:val="a0"/>
    <w:rsid w:val="00F42CD3"/>
    <w:rPr>
      <w:rFonts w:cs="Times New Roman"/>
    </w:rPr>
  </w:style>
  <w:style w:type="paragraph" w:styleId="a6">
    <w:name w:val="List Paragraph"/>
    <w:basedOn w:val="a"/>
    <w:uiPriority w:val="34"/>
    <w:qFormat/>
    <w:rsid w:val="0088754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84D10"/>
    <w:rPr>
      <w:color w:val="0000FF"/>
      <w:u w:val="single"/>
    </w:rPr>
  </w:style>
  <w:style w:type="character" w:customStyle="1" w:styleId="z-">
    <w:name w:val="z-Начало формуляр Знак"/>
    <w:basedOn w:val="a0"/>
    <w:link w:val="z-0"/>
    <w:uiPriority w:val="99"/>
    <w:semiHidden/>
    <w:rsid w:val="00284D10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84D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1">
    <w:name w:val="z-Край формуляр Знак"/>
    <w:basedOn w:val="a0"/>
    <w:link w:val="z-2"/>
    <w:uiPriority w:val="99"/>
    <w:semiHidden/>
    <w:rsid w:val="00284D10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84D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resh-title">
    <w:name w:val="resh-title"/>
    <w:basedOn w:val="a"/>
    <w:rsid w:val="002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2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84D10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3D5D6E"/>
    <w:rPr>
      <w:color w:val="800080"/>
      <w:u w:val="single"/>
    </w:rPr>
  </w:style>
  <w:style w:type="numbering" w:customStyle="1" w:styleId="NoList1">
    <w:name w:val="No List1"/>
    <w:next w:val="a2"/>
    <w:uiPriority w:val="99"/>
    <w:semiHidden/>
    <w:unhideWhenUsed/>
    <w:rsid w:val="003D5D6E"/>
  </w:style>
  <w:style w:type="paragraph" w:styleId="ab">
    <w:name w:val="Balloon Text"/>
    <w:basedOn w:val="a"/>
    <w:link w:val="ac"/>
    <w:uiPriority w:val="99"/>
    <w:semiHidden/>
    <w:unhideWhenUsed/>
    <w:rsid w:val="003D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D5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6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23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29</cp:revision>
  <dcterms:created xsi:type="dcterms:W3CDTF">2017-02-09T08:14:00Z</dcterms:created>
  <dcterms:modified xsi:type="dcterms:W3CDTF">2017-02-09T15:37:00Z</dcterms:modified>
</cp:coreProperties>
</file>